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A9" w:rsidRPr="002D0AFE" w:rsidRDefault="002254D3" w:rsidP="00001BA9">
      <w:pPr>
        <w:pStyle w:val="a3"/>
        <w:spacing w:line="298" w:lineRule="exact"/>
        <w:ind w:left="0" w:right="0"/>
        <w:rPr>
          <w:rFonts w:ascii="Arial Black" w:hAnsi="Arial Black"/>
          <w:shadow/>
          <w:color w:val="000080"/>
          <w:spacing w:val="20"/>
        </w:rPr>
      </w:pPr>
      <w:r w:rsidRPr="002254D3">
        <w:rPr>
          <w:rFonts w:ascii="Arial Black" w:hAnsi="Arial Black"/>
          <w:shadow/>
          <w:color w:val="000080"/>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25pt;width:50.45pt;height:86.8pt;z-index:251660288;visibility:visible;mso-wrap-edited:f">
            <v:imagedata r:id="rId6" o:title=""/>
            <w10:wrap anchorx="page"/>
          </v:shape>
          <o:OLEObject Type="Embed" ProgID="Word.Picture.8" ShapeID="_x0000_s1026" DrawAspect="Content" ObjectID="_1517309667" r:id="rId7"/>
        </w:pict>
      </w:r>
      <w:r w:rsidR="00001BA9" w:rsidRPr="002D0AFE">
        <w:rPr>
          <w:rFonts w:ascii="Arial Black" w:hAnsi="Arial Black"/>
          <w:shadow/>
          <w:color w:val="000080"/>
          <w:spacing w:val="20"/>
        </w:rPr>
        <w:t>17-я МЕЖДУНАРОДНАЯ ПЛЕССКАЯ</w:t>
      </w:r>
    </w:p>
    <w:p w:rsidR="00001BA9" w:rsidRPr="002D0AFE" w:rsidRDefault="00001BA9" w:rsidP="00001BA9">
      <w:pPr>
        <w:pStyle w:val="a3"/>
        <w:spacing w:line="298" w:lineRule="exact"/>
        <w:ind w:left="0" w:right="0"/>
        <w:rPr>
          <w:rFonts w:ascii="Arial Black" w:hAnsi="Arial Black"/>
          <w:shadow/>
          <w:color w:val="000080"/>
          <w:spacing w:val="20"/>
        </w:rPr>
      </w:pPr>
      <w:r w:rsidRPr="002D0AFE">
        <w:rPr>
          <w:rFonts w:ascii="Arial Black" w:hAnsi="Arial Black"/>
          <w:shadow/>
          <w:color w:val="000080"/>
          <w:spacing w:val="20"/>
        </w:rPr>
        <w:t>КОНФЕРЕНЦИЯ ПО НАНОДИСПЕРСНЫМ</w:t>
      </w:r>
    </w:p>
    <w:p w:rsidR="00001BA9" w:rsidRPr="002D0AFE" w:rsidRDefault="00001BA9" w:rsidP="00001BA9">
      <w:pPr>
        <w:pStyle w:val="a3"/>
        <w:spacing w:line="298" w:lineRule="exact"/>
        <w:ind w:left="0" w:right="0"/>
        <w:rPr>
          <w:rFonts w:ascii="Arial Black" w:hAnsi="Arial Black"/>
          <w:shadow/>
          <w:color w:val="000080"/>
          <w:spacing w:val="20"/>
        </w:rPr>
      </w:pPr>
      <w:r w:rsidRPr="002D0AFE">
        <w:rPr>
          <w:rFonts w:ascii="Arial Black" w:hAnsi="Arial Black"/>
          <w:shadow/>
          <w:color w:val="000080"/>
          <w:spacing w:val="20"/>
        </w:rPr>
        <w:t>МАГНИТНЫМ ЖИДКОСТЯМ</w:t>
      </w:r>
    </w:p>
    <w:p w:rsidR="00001BA9" w:rsidRPr="00750AC4" w:rsidRDefault="00001BA9" w:rsidP="00001BA9">
      <w:pPr>
        <w:widowControl w:val="0"/>
        <w:shd w:val="clear" w:color="auto" w:fill="FFFFFF"/>
        <w:autoSpaceDE w:val="0"/>
        <w:autoSpaceDN w:val="0"/>
        <w:adjustRightInd w:val="0"/>
        <w:jc w:val="center"/>
        <w:rPr>
          <w:rFonts w:ascii="Arial" w:hAnsi="Arial"/>
          <w:b/>
          <w:color w:val="FF0000"/>
          <w:spacing w:val="-1"/>
          <w:w w:val="88"/>
        </w:rPr>
      </w:pPr>
      <w:r>
        <w:rPr>
          <w:rFonts w:ascii="Arial" w:hAnsi="Arial"/>
          <w:b/>
          <w:color w:val="FF0000"/>
          <w:spacing w:val="-1"/>
          <w:w w:val="88"/>
        </w:rPr>
        <w:t>6</w:t>
      </w:r>
      <w:r w:rsidRPr="00750AC4">
        <w:rPr>
          <w:rFonts w:ascii="Arial" w:hAnsi="Arial"/>
          <w:b/>
          <w:color w:val="FF0000"/>
          <w:spacing w:val="-1"/>
          <w:w w:val="88"/>
        </w:rPr>
        <w:t xml:space="preserve"> - </w:t>
      </w:r>
      <w:r>
        <w:rPr>
          <w:rFonts w:ascii="Arial" w:hAnsi="Arial"/>
          <w:b/>
          <w:color w:val="FF0000"/>
          <w:spacing w:val="-1"/>
          <w:w w:val="88"/>
        </w:rPr>
        <w:t>9</w:t>
      </w:r>
      <w:r w:rsidRPr="00750AC4">
        <w:rPr>
          <w:rFonts w:ascii="Arial" w:hAnsi="Arial"/>
          <w:b/>
          <w:color w:val="FF0000"/>
          <w:spacing w:val="-1"/>
          <w:w w:val="88"/>
        </w:rPr>
        <w:t xml:space="preserve"> сентября 201</w:t>
      </w:r>
      <w:r>
        <w:rPr>
          <w:rFonts w:ascii="Arial" w:hAnsi="Arial"/>
          <w:b/>
          <w:color w:val="FF0000"/>
          <w:spacing w:val="-1"/>
          <w:w w:val="88"/>
        </w:rPr>
        <w:t>6</w:t>
      </w:r>
      <w:r w:rsidRPr="00750AC4">
        <w:rPr>
          <w:rFonts w:ascii="Arial" w:hAnsi="Arial"/>
          <w:b/>
          <w:color w:val="FF0000"/>
          <w:spacing w:val="-1"/>
          <w:w w:val="88"/>
        </w:rPr>
        <w:t xml:space="preserve"> г., Плес, Россия</w:t>
      </w:r>
    </w:p>
    <w:p w:rsidR="00001BA9" w:rsidRDefault="00001BA9" w:rsidP="00001BA9">
      <w:pPr>
        <w:widowControl w:val="0"/>
        <w:shd w:val="clear" w:color="auto" w:fill="FFFFFF"/>
        <w:autoSpaceDE w:val="0"/>
        <w:autoSpaceDN w:val="0"/>
        <w:adjustRightInd w:val="0"/>
        <w:jc w:val="center"/>
        <w:rPr>
          <w:rFonts w:ascii="Arial" w:hAnsi="Arial"/>
          <w:b/>
          <w:color w:val="365F91"/>
          <w:spacing w:val="-1"/>
          <w:w w:val="88"/>
        </w:rPr>
      </w:pPr>
      <w:r>
        <w:rPr>
          <w:rFonts w:ascii="Arial" w:hAnsi="Arial"/>
          <w:b/>
          <w:color w:val="365F91"/>
          <w:spacing w:val="-1"/>
          <w:w w:val="88"/>
        </w:rPr>
        <w:t>о</w:t>
      </w:r>
      <w:r w:rsidRPr="00F75153">
        <w:rPr>
          <w:rFonts w:ascii="Arial" w:hAnsi="Arial"/>
          <w:b/>
          <w:color w:val="365F91"/>
          <w:spacing w:val="-1"/>
          <w:w w:val="88"/>
        </w:rPr>
        <w:t>рганиз</w:t>
      </w:r>
      <w:r>
        <w:rPr>
          <w:rFonts w:ascii="Arial" w:hAnsi="Arial"/>
          <w:b/>
          <w:color w:val="365F91"/>
          <w:spacing w:val="-1"/>
          <w:w w:val="88"/>
        </w:rPr>
        <w:t>уется</w:t>
      </w:r>
    </w:p>
    <w:p w:rsidR="00001BA9" w:rsidRPr="00F75153" w:rsidRDefault="00001BA9" w:rsidP="00001BA9">
      <w:pPr>
        <w:widowControl w:val="0"/>
        <w:shd w:val="clear" w:color="auto" w:fill="FFFFFF"/>
        <w:autoSpaceDE w:val="0"/>
        <w:autoSpaceDN w:val="0"/>
        <w:adjustRightInd w:val="0"/>
        <w:jc w:val="center"/>
        <w:rPr>
          <w:rFonts w:ascii="Arial" w:hAnsi="Arial"/>
          <w:b/>
          <w:color w:val="365F91"/>
          <w:spacing w:val="-1"/>
          <w:w w:val="88"/>
        </w:rPr>
      </w:pPr>
      <w:r w:rsidRPr="00F75153">
        <w:rPr>
          <w:rFonts w:ascii="Arial" w:hAnsi="Arial"/>
          <w:b/>
          <w:color w:val="365F91"/>
          <w:spacing w:val="-1"/>
          <w:w w:val="88"/>
        </w:rPr>
        <w:t>Минис</w:t>
      </w:r>
      <w:r>
        <w:rPr>
          <w:rFonts w:ascii="Arial" w:hAnsi="Arial"/>
          <w:b/>
          <w:color w:val="365F91"/>
          <w:spacing w:val="-1"/>
          <w:w w:val="88"/>
        </w:rPr>
        <w:t>терством образования и науки РФ</w:t>
      </w:r>
    </w:p>
    <w:p w:rsidR="00001BA9" w:rsidRPr="00F75153" w:rsidRDefault="00001BA9" w:rsidP="00001BA9">
      <w:pPr>
        <w:widowControl w:val="0"/>
        <w:shd w:val="clear" w:color="auto" w:fill="FFFFFF"/>
        <w:autoSpaceDE w:val="0"/>
        <w:autoSpaceDN w:val="0"/>
        <w:adjustRightInd w:val="0"/>
        <w:spacing w:line="235" w:lineRule="exact"/>
        <w:jc w:val="center"/>
        <w:rPr>
          <w:rFonts w:ascii="Arial" w:hAnsi="Arial"/>
          <w:color w:val="365F91"/>
        </w:rPr>
      </w:pPr>
      <w:r w:rsidRPr="00F75153">
        <w:rPr>
          <w:rFonts w:ascii="Arial" w:hAnsi="Arial"/>
          <w:b/>
          <w:color w:val="365F91"/>
          <w:spacing w:val="-1"/>
          <w:w w:val="88"/>
        </w:rPr>
        <w:t xml:space="preserve">Ивановским государственным энергетическим университетом </w:t>
      </w:r>
      <w:r>
        <w:rPr>
          <w:rFonts w:ascii="Arial" w:hAnsi="Arial"/>
          <w:b/>
          <w:color w:val="365F91"/>
          <w:spacing w:val="-1"/>
          <w:w w:val="88"/>
        </w:rPr>
        <w:t>имени В.И. Ленина (ИГЭУ)</w:t>
      </w:r>
    </w:p>
    <w:p w:rsidR="00001BA9" w:rsidRPr="00F75153" w:rsidRDefault="00001BA9" w:rsidP="00001BA9">
      <w:pPr>
        <w:widowControl w:val="0"/>
        <w:shd w:val="clear" w:color="auto" w:fill="FFFFFF"/>
        <w:autoSpaceDE w:val="0"/>
        <w:autoSpaceDN w:val="0"/>
        <w:adjustRightInd w:val="0"/>
        <w:spacing w:line="235" w:lineRule="exact"/>
        <w:jc w:val="center"/>
        <w:rPr>
          <w:rFonts w:ascii="Arial" w:hAnsi="Arial"/>
          <w:color w:val="365F91"/>
        </w:rPr>
      </w:pPr>
      <w:r w:rsidRPr="00F75153">
        <w:rPr>
          <w:rFonts w:ascii="Arial" w:hAnsi="Arial"/>
          <w:b/>
          <w:color w:val="365F91"/>
          <w:spacing w:val="-1"/>
          <w:w w:val="88"/>
        </w:rPr>
        <w:t>Академией электротехнических наук РФ</w:t>
      </w:r>
    </w:p>
    <w:p w:rsidR="00001BA9" w:rsidRPr="00B85BBB" w:rsidRDefault="00001BA9" w:rsidP="00001BA9">
      <w:pPr>
        <w:widowControl w:val="0"/>
        <w:shd w:val="clear" w:color="auto" w:fill="FFFFFF"/>
        <w:autoSpaceDE w:val="0"/>
        <w:autoSpaceDN w:val="0"/>
        <w:adjustRightInd w:val="0"/>
        <w:jc w:val="center"/>
        <w:rPr>
          <w:rFonts w:ascii="Arial" w:hAnsi="Arial"/>
          <w:b/>
          <w:color w:val="365F91"/>
          <w:spacing w:val="-14"/>
          <w:w w:val="90"/>
        </w:rPr>
      </w:pPr>
      <w:r w:rsidRPr="00B85BBB">
        <w:rPr>
          <w:rFonts w:ascii="Arial" w:hAnsi="Arial"/>
          <w:b/>
          <w:color w:val="365F91"/>
          <w:spacing w:val="-14"/>
          <w:w w:val="90"/>
        </w:rPr>
        <w:t>При поддержке Р</w:t>
      </w:r>
      <w:r>
        <w:rPr>
          <w:rFonts w:ascii="Arial" w:hAnsi="Arial"/>
          <w:b/>
          <w:color w:val="365F91"/>
          <w:spacing w:val="-14"/>
          <w:w w:val="90"/>
        </w:rPr>
        <w:t xml:space="preserve">оссийского </w:t>
      </w:r>
      <w:r w:rsidRPr="00B85BBB">
        <w:rPr>
          <w:rFonts w:ascii="Arial" w:hAnsi="Arial"/>
          <w:b/>
          <w:color w:val="365F91"/>
          <w:spacing w:val="-14"/>
          <w:w w:val="90"/>
        </w:rPr>
        <w:t>Ф</w:t>
      </w:r>
      <w:r>
        <w:rPr>
          <w:rFonts w:ascii="Arial" w:hAnsi="Arial"/>
          <w:b/>
          <w:color w:val="365F91"/>
          <w:spacing w:val="-14"/>
          <w:w w:val="90"/>
        </w:rPr>
        <w:t xml:space="preserve">онда </w:t>
      </w:r>
      <w:r w:rsidRPr="00B85BBB">
        <w:rPr>
          <w:rFonts w:ascii="Arial" w:hAnsi="Arial"/>
          <w:b/>
          <w:color w:val="365F91"/>
          <w:spacing w:val="-14"/>
          <w:w w:val="90"/>
        </w:rPr>
        <w:t>Ф</w:t>
      </w:r>
      <w:r>
        <w:rPr>
          <w:rFonts w:ascii="Arial" w:hAnsi="Arial"/>
          <w:b/>
          <w:color w:val="365F91"/>
          <w:spacing w:val="-14"/>
          <w:w w:val="90"/>
        </w:rPr>
        <w:t xml:space="preserve">ундаментальных </w:t>
      </w:r>
      <w:r w:rsidRPr="00B85BBB">
        <w:rPr>
          <w:rFonts w:ascii="Arial" w:hAnsi="Arial"/>
          <w:b/>
          <w:color w:val="365F91"/>
          <w:spacing w:val="-14"/>
          <w:w w:val="90"/>
        </w:rPr>
        <w:t>И</w:t>
      </w:r>
      <w:r>
        <w:rPr>
          <w:rFonts w:ascii="Arial" w:hAnsi="Arial"/>
          <w:b/>
          <w:color w:val="365F91"/>
          <w:spacing w:val="-14"/>
          <w:w w:val="90"/>
        </w:rPr>
        <w:t>сследований</w:t>
      </w:r>
    </w:p>
    <w:p w:rsidR="00001BA9" w:rsidRPr="00856FD7" w:rsidRDefault="00001BA9" w:rsidP="00001BA9">
      <w:pPr>
        <w:widowControl w:val="0"/>
        <w:shd w:val="clear" w:color="auto" w:fill="FFFFFF"/>
        <w:autoSpaceDE w:val="0"/>
        <w:autoSpaceDN w:val="0"/>
        <w:adjustRightInd w:val="0"/>
        <w:spacing w:line="192" w:lineRule="auto"/>
        <w:ind w:firstLine="346"/>
        <w:jc w:val="both"/>
        <w:rPr>
          <w:b/>
          <w:i/>
          <w:color w:val="000000"/>
          <w:spacing w:val="-4"/>
          <w:sz w:val="20"/>
          <w:szCs w:val="20"/>
        </w:rPr>
      </w:pPr>
    </w:p>
    <w:p w:rsidR="00001BA9" w:rsidRPr="001B1A1F" w:rsidRDefault="00001BA9" w:rsidP="00001BA9">
      <w:pPr>
        <w:widowControl w:val="0"/>
        <w:shd w:val="clear" w:color="auto" w:fill="FFFFFF"/>
        <w:autoSpaceDE w:val="0"/>
        <w:autoSpaceDN w:val="0"/>
        <w:adjustRightInd w:val="0"/>
        <w:spacing w:line="192" w:lineRule="auto"/>
        <w:ind w:firstLine="346"/>
        <w:jc w:val="both"/>
        <w:rPr>
          <w:spacing w:val="-4"/>
          <w:sz w:val="22"/>
          <w:szCs w:val="22"/>
        </w:rPr>
      </w:pPr>
      <w:proofErr w:type="spellStart"/>
      <w:r w:rsidRPr="001B1A1F">
        <w:rPr>
          <w:b/>
          <w:i/>
          <w:color w:val="000000"/>
          <w:spacing w:val="-4"/>
          <w:sz w:val="22"/>
          <w:szCs w:val="22"/>
        </w:rPr>
        <w:t>Плесские</w:t>
      </w:r>
      <w:proofErr w:type="spellEnd"/>
      <w:r w:rsidRPr="001B1A1F">
        <w:rPr>
          <w:b/>
          <w:i/>
          <w:color w:val="000000"/>
          <w:spacing w:val="-4"/>
          <w:sz w:val="22"/>
          <w:szCs w:val="22"/>
        </w:rPr>
        <w:t xml:space="preserve"> конференции по магнитным жидкостям организуются в России с 1978 года. </w:t>
      </w:r>
      <w:r>
        <w:rPr>
          <w:b/>
          <w:i/>
          <w:color w:val="000000"/>
          <w:spacing w:val="-4"/>
          <w:sz w:val="22"/>
          <w:szCs w:val="22"/>
        </w:rPr>
        <w:t>В р</w:t>
      </w:r>
      <w:r w:rsidRPr="001B1A1F">
        <w:rPr>
          <w:b/>
          <w:i/>
          <w:color w:val="000000"/>
          <w:spacing w:val="-4"/>
          <w:sz w:val="22"/>
          <w:szCs w:val="22"/>
        </w:rPr>
        <w:t>аботе конференци</w:t>
      </w:r>
      <w:r>
        <w:rPr>
          <w:b/>
          <w:i/>
          <w:color w:val="000000"/>
          <w:spacing w:val="-4"/>
          <w:sz w:val="22"/>
          <w:szCs w:val="22"/>
        </w:rPr>
        <w:t>й традиционно принимают участие Российские и зарубежные ученые</w:t>
      </w:r>
      <w:r w:rsidRPr="001B1A1F">
        <w:rPr>
          <w:b/>
          <w:i/>
          <w:color w:val="000000"/>
          <w:spacing w:val="-4"/>
          <w:sz w:val="22"/>
          <w:szCs w:val="22"/>
        </w:rPr>
        <w:t xml:space="preserve">. Цель конференции </w:t>
      </w:r>
      <w:r>
        <w:rPr>
          <w:b/>
          <w:i/>
          <w:color w:val="000000"/>
          <w:spacing w:val="-4"/>
          <w:sz w:val="22"/>
          <w:szCs w:val="22"/>
        </w:rPr>
        <w:noBreakHyphen/>
      </w:r>
      <w:r w:rsidRPr="001B1A1F">
        <w:rPr>
          <w:b/>
          <w:i/>
          <w:color w:val="000000"/>
          <w:spacing w:val="-4"/>
          <w:sz w:val="22"/>
          <w:szCs w:val="22"/>
        </w:rPr>
        <w:t xml:space="preserve"> обмен идеями ученых, работающих </w:t>
      </w:r>
      <w:r>
        <w:rPr>
          <w:b/>
          <w:i/>
          <w:color w:val="000000"/>
          <w:spacing w:val="-4"/>
          <w:sz w:val="22"/>
          <w:szCs w:val="22"/>
        </w:rPr>
        <w:t xml:space="preserve">с магнитными жидкостями </w:t>
      </w:r>
      <w:r w:rsidRPr="001B1A1F">
        <w:rPr>
          <w:b/>
          <w:i/>
          <w:color w:val="000000"/>
          <w:spacing w:val="-4"/>
          <w:sz w:val="22"/>
          <w:szCs w:val="22"/>
        </w:rPr>
        <w:t>в различных областях физики, химии, механики, медицины, биологии, экологии и техники. Конференция включает пленарные доклады</w:t>
      </w:r>
      <w:r>
        <w:rPr>
          <w:b/>
          <w:i/>
          <w:color w:val="000000"/>
          <w:spacing w:val="-4"/>
          <w:sz w:val="22"/>
          <w:szCs w:val="22"/>
        </w:rPr>
        <w:t>, заседания секций, круглые столы и экскурсии</w:t>
      </w:r>
      <w:r w:rsidRPr="001B1A1F">
        <w:rPr>
          <w:b/>
          <w:i/>
          <w:color w:val="000000"/>
          <w:spacing w:val="-4"/>
          <w:sz w:val="22"/>
          <w:szCs w:val="22"/>
        </w:rPr>
        <w:t>. Рабочий язык конференции – русский.</w:t>
      </w:r>
    </w:p>
    <w:p w:rsidR="00001BA9" w:rsidRPr="00856FD7" w:rsidRDefault="00001BA9" w:rsidP="00001BA9">
      <w:pPr>
        <w:widowControl w:val="0"/>
        <w:shd w:val="clear" w:color="auto" w:fill="FFFFFF"/>
        <w:autoSpaceDE w:val="0"/>
        <w:autoSpaceDN w:val="0"/>
        <w:adjustRightInd w:val="0"/>
        <w:jc w:val="center"/>
        <w:rPr>
          <w:rFonts w:ascii="Arial" w:hAnsi="Arial"/>
          <w:b/>
          <w:color w:val="000080"/>
          <w:w w:val="88"/>
          <w:sz w:val="20"/>
          <w:szCs w:val="20"/>
        </w:rPr>
      </w:pPr>
    </w:p>
    <w:p w:rsidR="00001BA9" w:rsidRDefault="00001BA9" w:rsidP="00001BA9">
      <w:pPr>
        <w:widowControl w:val="0"/>
        <w:shd w:val="clear" w:color="auto" w:fill="FFFFFF"/>
        <w:autoSpaceDE w:val="0"/>
        <w:autoSpaceDN w:val="0"/>
        <w:adjustRightInd w:val="0"/>
        <w:jc w:val="center"/>
        <w:rPr>
          <w:rFonts w:ascii="Arial" w:hAnsi="Arial"/>
          <w:b/>
          <w:color w:val="000080"/>
          <w:w w:val="88"/>
        </w:rPr>
      </w:pPr>
      <w:r>
        <w:rPr>
          <w:rFonts w:ascii="Arial" w:hAnsi="Arial"/>
          <w:b/>
          <w:color w:val="000080"/>
          <w:w w:val="88"/>
        </w:rPr>
        <w:t>ТЕМАТИКА СЕКЦИЙ КОНФЕРЕНЦИИ</w:t>
      </w:r>
    </w:p>
    <w:p w:rsidR="00001BA9" w:rsidRPr="001B1A1F" w:rsidRDefault="00001BA9" w:rsidP="00001BA9">
      <w:pPr>
        <w:widowControl w:val="0"/>
        <w:shd w:val="clear" w:color="auto" w:fill="FFFFFF"/>
        <w:autoSpaceDE w:val="0"/>
        <w:autoSpaceDN w:val="0"/>
        <w:adjustRightInd w:val="0"/>
        <w:spacing w:before="5" w:line="235" w:lineRule="exact"/>
        <w:ind w:left="709" w:hanging="169"/>
        <w:rPr>
          <w:b/>
          <w:spacing w:val="-10"/>
          <w:sz w:val="22"/>
          <w:szCs w:val="22"/>
        </w:rPr>
      </w:pPr>
      <w:r w:rsidRPr="00C85A93">
        <w:rPr>
          <w:b/>
          <w:color w:val="000000"/>
          <w:w w:val="90"/>
          <w:sz w:val="22"/>
          <w:szCs w:val="22"/>
        </w:rPr>
        <w:t xml:space="preserve">- </w:t>
      </w:r>
      <w:r w:rsidRPr="001B1A1F">
        <w:rPr>
          <w:b/>
          <w:color w:val="000000"/>
          <w:spacing w:val="-10"/>
          <w:w w:val="90"/>
          <w:sz w:val="22"/>
          <w:szCs w:val="22"/>
        </w:rPr>
        <w:t xml:space="preserve">Физико-химические аспекты синтеза магнитных </w:t>
      </w:r>
      <w:proofErr w:type="spellStart"/>
      <w:r w:rsidRPr="001B1A1F">
        <w:rPr>
          <w:b/>
          <w:color w:val="000000"/>
          <w:spacing w:val="-10"/>
          <w:w w:val="90"/>
          <w:sz w:val="22"/>
          <w:szCs w:val="22"/>
        </w:rPr>
        <w:t>нанодисперсных</w:t>
      </w:r>
      <w:proofErr w:type="spellEnd"/>
      <w:r w:rsidRPr="001B1A1F">
        <w:rPr>
          <w:b/>
          <w:color w:val="000000"/>
          <w:spacing w:val="-10"/>
          <w:w w:val="90"/>
          <w:sz w:val="22"/>
          <w:szCs w:val="22"/>
        </w:rPr>
        <w:t xml:space="preserve"> систем (магнитные жидкости, </w:t>
      </w:r>
      <w:proofErr w:type="spellStart"/>
      <w:r w:rsidRPr="001B1A1F">
        <w:rPr>
          <w:b/>
          <w:color w:val="000000"/>
          <w:spacing w:val="-10"/>
          <w:w w:val="90"/>
          <w:sz w:val="22"/>
          <w:szCs w:val="22"/>
        </w:rPr>
        <w:t>магнитореолог</w:t>
      </w:r>
      <w:r>
        <w:rPr>
          <w:b/>
          <w:color w:val="000000"/>
          <w:spacing w:val="-10"/>
          <w:w w:val="90"/>
          <w:sz w:val="22"/>
          <w:szCs w:val="22"/>
        </w:rPr>
        <w:t>и</w:t>
      </w:r>
      <w:r w:rsidRPr="001B1A1F">
        <w:rPr>
          <w:b/>
          <w:color w:val="000000"/>
          <w:spacing w:val="-10"/>
          <w:w w:val="90"/>
          <w:sz w:val="22"/>
          <w:szCs w:val="22"/>
        </w:rPr>
        <w:t>ческие</w:t>
      </w:r>
      <w:proofErr w:type="spellEnd"/>
      <w:r w:rsidRPr="001B1A1F">
        <w:rPr>
          <w:b/>
          <w:color w:val="000000"/>
          <w:spacing w:val="-10"/>
          <w:w w:val="90"/>
          <w:sz w:val="22"/>
          <w:szCs w:val="22"/>
        </w:rPr>
        <w:t xml:space="preserve"> суспензии,  магнитные полимеры и др.)</w:t>
      </w:r>
      <w:r>
        <w:rPr>
          <w:b/>
          <w:color w:val="000000"/>
          <w:spacing w:val="-10"/>
          <w:w w:val="90"/>
          <w:sz w:val="22"/>
          <w:szCs w:val="22"/>
        </w:rPr>
        <w:t>.</w:t>
      </w:r>
    </w:p>
    <w:p w:rsidR="00001BA9" w:rsidRPr="001B1A1F" w:rsidRDefault="00001BA9" w:rsidP="00001BA9">
      <w:pPr>
        <w:widowControl w:val="0"/>
        <w:shd w:val="clear" w:color="auto" w:fill="FFFFFF"/>
        <w:autoSpaceDE w:val="0"/>
        <w:autoSpaceDN w:val="0"/>
        <w:adjustRightInd w:val="0"/>
        <w:spacing w:line="235" w:lineRule="exact"/>
        <w:ind w:left="540"/>
        <w:rPr>
          <w:b/>
          <w:spacing w:val="-10"/>
          <w:sz w:val="22"/>
          <w:szCs w:val="22"/>
        </w:rPr>
      </w:pPr>
      <w:r w:rsidRPr="001B1A1F">
        <w:rPr>
          <w:b/>
          <w:color w:val="000000"/>
          <w:spacing w:val="-10"/>
          <w:w w:val="90"/>
          <w:sz w:val="22"/>
          <w:szCs w:val="22"/>
        </w:rPr>
        <w:t>- Физические свойства и коллоидальная стабильность, процессы агрегации</w:t>
      </w:r>
      <w:r>
        <w:rPr>
          <w:b/>
          <w:color w:val="000000"/>
          <w:spacing w:val="-10"/>
          <w:w w:val="90"/>
          <w:sz w:val="22"/>
          <w:szCs w:val="22"/>
        </w:rPr>
        <w:t>.</w:t>
      </w:r>
    </w:p>
    <w:p w:rsidR="00001BA9" w:rsidRPr="001B1A1F" w:rsidRDefault="00001BA9" w:rsidP="00001BA9">
      <w:pPr>
        <w:widowControl w:val="0"/>
        <w:shd w:val="clear" w:color="auto" w:fill="FFFFFF"/>
        <w:autoSpaceDE w:val="0"/>
        <w:autoSpaceDN w:val="0"/>
        <w:adjustRightInd w:val="0"/>
        <w:spacing w:line="235" w:lineRule="exact"/>
        <w:ind w:left="540"/>
        <w:rPr>
          <w:b/>
          <w:spacing w:val="-10"/>
          <w:sz w:val="22"/>
          <w:szCs w:val="22"/>
        </w:rPr>
      </w:pPr>
      <w:r>
        <w:rPr>
          <w:b/>
          <w:color w:val="000000"/>
          <w:spacing w:val="-10"/>
          <w:w w:val="90"/>
          <w:sz w:val="22"/>
          <w:szCs w:val="22"/>
        </w:rPr>
        <w:t xml:space="preserve">- </w:t>
      </w:r>
      <w:r w:rsidRPr="001B1A1F">
        <w:rPr>
          <w:b/>
          <w:color w:val="000000"/>
          <w:spacing w:val="-10"/>
          <w:w w:val="90"/>
          <w:sz w:val="22"/>
          <w:szCs w:val="22"/>
        </w:rPr>
        <w:t>Магнитная гидродинамика, тепл</w:t>
      </w:r>
      <w:proofErr w:type="gramStart"/>
      <w:r w:rsidRPr="001B1A1F">
        <w:rPr>
          <w:b/>
          <w:color w:val="000000"/>
          <w:spacing w:val="-10"/>
          <w:w w:val="90"/>
          <w:sz w:val="22"/>
          <w:szCs w:val="22"/>
        </w:rPr>
        <w:t>о</w:t>
      </w:r>
      <w:r>
        <w:rPr>
          <w:b/>
          <w:color w:val="000000"/>
          <w:spacing w:val="-10"/>
          <w:w w:val="90"/>
          <w:sz w:val="22"/>
          <w:szCs w:val="22"/>
        </w:rPr>
        <w:t>-</w:t>
      </w:r>
      <w:proofErr w:type="gramEnd"/>
      <w:r w:rsidRPr="001B1A1F">
        <w:rPr>
          <w:b/>
          <w:color w:val="000000"/>
          <w:spacing w:val="-10"/>
          <w:w w:val="90"/>
          <w:sz w:val="22"/>
          <w:szCs w:val="22"/>
        </w:rPr>
        <w:t xml:space="preserve"> и</w:t>
      </w:r>
      <w:r>
        <w:rPr>
          <w:b/>
          <w:color w:val="000000"/>
          <w:spacing w:val="-10"/>
          <w:w w:val="90"/>
          <w:sz w:val="22"/>
          <w:szCs w:val="22"/>
        </w:rPr>
        <w:t xml:space="preserve"> </w:t>
      </w:r>
      <w:proofErr w:type="spellStart"/>
      <w:r w:rsidRPr="001B1A1F">
        <w:rPr>
          <w:b/>
          <w:color w:val="000000"/>
          <w:spacing w:val="-10"/>
          <w:w w:val="90"/>
          <w:sz w:val="22"/>
          <w:szCs w:val="22"/>
        </w:rPr>
        <w:t>массообмен</w:t>
      </w:r>
      <w:proofErr w:type="spellEnd"/>
      <w:r w:rsidRPr="001B1A1F">
        <w:rPr>
          <w:b/>
          <w:color w:val="000000"/>
          <w:spacing w:val="-10"/>
          <w:w w:val="90"/>
          <w:sz w:val="22"/>
          <w:szCs w:val="22"/>
        </w:rPr>
        <w:t>, конвекция и волны</w:t>
      </w:r>
      <w:r>
        <w:rPr>
          <w:b/>
          <w:color w:val="000000"/>
          <w:spacing w:val="-10"/>
          <w:w w:val="90"/>
          <w:sz w:val="22"/>
          <w:szCs w:val="22"/>
        </w:rPr>
        <w:t>.</w:t>
      </w:r>
    </w:p>
    <w:p w:rsidR="00001BA9" w:rsidRDefault="00001BA9" w:rsidP="00001BA9">
      <w:pPr>
        <w:widowControl w:val="0"/>
        <w:shd w:val="clear" w:color="auto" w:fill="FFFFFF"/>
        <w:autoSpaceDE w:val="0"/>
        <w:autoSpaceDN w:val="0"/>
        <w:adjustRightInd w:val="0"/>
        <w:spacing w:line="235" w:lineRule="exact"/>
        <w:ind w:left="540"/>
        <w:rPr>
          <w:b/>
          <w:color w:val="000000"/>
          <w:spacing w:val="-10"/>
          <w:w w:val="90"/>
          <w:sz w:val="22"/>
          <w:szCs w:val="22"/>
        </w:rPr>
      </w:pPr>
      <w:r>
        <w:rPr>
          <w:b/>
          <w:color w:val="000000"/>
          <w:spacing w:val="-10"/>
          <w:w w:val="90"/>
          <w:sz w:val="22"/>
          <w:szCs w:val="22"/>
        </w:rPr>
        <w:t xml:space="preserve">- </w:t>
      </w:r>
      <w:r w:rsidRPr="001B1A1F">
        <w:rPr>
          <w:b/>
          <w:color w:val="000000"/>
          <w:spacing w:val="-10"/>
          <w:w w:val="90"/>
          <w:sz w:val="22"/>
          <w:szCs w:val="22"/>
        </w:rPr>
        <w:t xml:space="preserve">Применения </w:t>
      </w:r>
      <w:proofErr w:type="spellStart"/>
      <w:r>
        <w:rPr>
          <w:b/>
          <w:color w:val="000000"/>
          <w:spacing w:val="-10"/>
          <w:w w:val="90"/>
          <w:sz w:val="22"/>
          <w:szCs w:val="22"/>
        </w:rPr>
        <w:t>нанодисперсных</w:t>
      </w:r>
      <w:proofErr w:type="spellEnd"/>
      <w:r>
        <w:rPr>
          <w:b/>
          <w:color w:val="000000"/>
          <w:spacing w:val="-10"/>
          <w:w w:val="90"/>
          <w:sz w:val="22"/>
          <w:szCs w:val="22"/>
        </w:rPr>
        <w:t xml:space="preserve"> систем </w:t>
      </w:r>
      <w:r w:rsidRPr="001B1A1F">
        <w:rPr>
          <w:b/>
          <w:color w:val="000000"/>
          <w:spacing w:val="-10"/>
          <w:w w:val="90"/>
          <w:sz w:val="22"/>
          <w:szCs w:val="22"/>
        </w:rPr>
        <w:t>в технике</w:t>
      </w:r>
      <w:r>
        <w:rPr>
          <w:b/>
          <w:color w:val="000000"/>
          <w:spacing w:val="-10"/>
          <w:w w:val="90"/>
          <w:sz w:val="22"/>
          <w:szCs w:val="22"/>
        </w:rPr>
        <w:t>,</w:t>
      </w:r>
      <w:r w:rsidRPr="001B1A1F">
        <w:rPr>
          <w:b/>
          <w:color w:val="000000"/>
          <w:spacing w:val="-10"/>
          <w:w w:val="90"/>
          <w:sz w:val="22"/>
          <w:szCs w:val="22"/>
        </w:rPr>
        <w:t xml:space="preserve"> медицине, биологии и экологии</w:t>
      </w:r>
      <w:r>
        <w:rPr>
          <w:b/>
          <w:color w:val="000000"/>
          <w:spacing w:val="-10"/>
          <w:w w:val="90"/>
          <w:sz w:val="22"/>
          <w:szCs w:val="22"/>
        </w:rPr>
        <w:t>.</w:t>
      </w:r>
    </w:p>
    <w:p w:rsidR="00001BA9" w:rsidRPr="00856FD7" w:rsidRDefault="00001BA9" w:rsidP="00001BA9">
      <w:pPr>
        <w:widowControl w:val="0"/>
        <w:shd w:val="clear" w:color="auto" w:fill="FFFFFF"/>
        <w:autoSpaceDE w:val="0"/>
        <w:autoSpaceDN w:val="0"/>
        <w:adjustRightInd w:val="0"/>
        <w:spacing w:line="235" w:lineRule="exact"/>
        <w:ind w:left="540"/>
        <w:rPr>
          <w:b/>
          <w:spacing w:val="-10"/>
          <w:sz w:val="20"/>
          <w:szCs w:val="20"/>
        </w:rPr>
      </w:pPr>
    </w:p>
    <w:p w:rsidR="00001BA9" w:rsidRPr="00B24B62" w:rsidRDefault="00001BA9" w:rsidP="00001BA9">
      <w:pPr>
        <w:widowControl w:val="0"/>
        <w:shd w:val="clear" w:color="auto" w:fill="FFFFFF"/>
        <w:tabs>
          <w:tab w:val="left" w:pos="9355"/>
        </w:tabs>
        <w:autoSpaceDE w:val="0"/>
        <w:autoSpaceDN w:val="0"/>
        <w:adjustRightInd w:val="0"/>
        <w:spacing w:line="235" w:lineRule="exact"/>
        <w:jc w:val="both"/>
        <w:rPr>
          <w:b/>
          <w:spacing w:val="-10"/>
          <w:sz w:val="20"/>
          <w:szCs w:val="20"/>
        </w:rPr>
      </w:pPr>
      <w:r>
        <w:rPr>
          <w:rFonts w:ascii="Arial" w:hAnsi="Arial"/>
          <w:b/>
          <w:color w:val="000080"/>
          <w:w w:val="88"/>
          <w:u w:val="single"/>
        </w:rPr>
        <w:t>МЕЖДУНАРОДНЫЙ</w:t>
      </w:r>
      <w:r w:rsidRPr="00C85A93">
        <w:rPr>
          <w:rFonts w:ascii="Arial" w:hAnsi="Arial"/>
          <w:b/>
          <w:color w:val="000080"/>
          <w:w w:val="88"/>
          <w:u w:val="single"/>
        </w:rPr>
        <w:t xml:space="preserve"> НАУЧНЫЙ</w:t>
      </w:r>
      <w:r>
        <w:rPr>
          <w:rFonts w:ascii="Arial" w:hAnsi="Arial"/>
          <w:b/>
          <w:color w:val="000080"/>
          <w:w w:val="88"/>
          <w:u w:val="single"/>
        </w:rPr>
        <w:t xml:space="preserve"> И ПРОГРАММНЫЙ</w:t>
      </w:r>
      <w:r w:rsidRPr="00C85A93">
        <w:rPr>
          <w:rFonts w:ascii="Arial" w:hAnsi="Arial"/>
          <w:b/>
          <w:color w:val="000080"/>
          <w:w w:val="88"/>
          <w:u w:val="single"/>
        </w:rPr>
        <w:t xml:space="preserve"> КОМИТЕТ</w:t>
      </w:r>
      <w:r w:rsidRPr="002A0BCC">
        <w:rPr>
          <w:b/>
          <w:bCs/>
          <w:color w:val="000000"/>
          <w:w w:val="90"/>
          <w:sz w:val="20"/>
          <w:szCs w:val="20"/>
        </w:rPr>
        <w:t xml:space="preserve">: </w:t>
      </w:r>
      <w:r w:rsidRPr="00B901FC">
        <w:rPr>
          <w:b/>
          <w:spacing w:val="-10"/>
          <w:sz w:val="20"/>
          <w:szCs w:val="20"/>
        </w:rPr>
        <w:t xml:space="preserve">Казаков Ю.Б. (Россия), </w:t>
      </w:r>
      <w:r w:rsidRPr="00B24B62">
        <w:rPr>
          <w:b/>
          <w:spacing w:val="-10"/>
          <w:sz w:val="20"/>
          <w:szCs w:val="20"/>
        </w:rPr>
        <w:t xml:space="preserve">проф. </w:t>
      </w:r>
      <w:proofErr w:type="spellStart"/>
      <w:r w:rsidRPr="00B24B62">
        <w:rPr>
          <w:b/>
          <w:spacing w:val="-10"/>
          <w:sz w:val="20"/>
          <w:szCs w:val="20"/>
        </w:rPr>
        <w:t>Баштовой</w:t>
      </w:r>
      <w:proofErr w:type="spellEnd"/>
      <w:r w:rsidRPr="00B24B62">
        <w:rPr>
          <w:b/>
          <w:spacing w:val="-10"/>
          <w:sz w:val="20"/>
          <w:szCs w:val="20"/>
        </w:rPr>
        <w:t xml:space="preserve"> В.Г. (Беларусь), проф. </w:t>
      </w:r>
      <w:proofErr w:type="spellStart"/>
      <w:r w:rsidRPr="00B24B62">
        <w:rPr>
          <w:b/>
          <w:spacing w:val="-10"/>
          <w:sz w:val="20"/>
          <w:szCs w:val="20"/>
        </w:rPr>
        <w:t>Брусенцов</w:t>
      </w:r>
      <w:proofErr w:type="spellEnd"/>
      <w:r w:rsidRPr="00B24B62">
        <w:rPr>
          <w:b/>
          <w:spacing w:val="-10"/>
          <w:sz w:val="20"/>
          <w:szCs w:val="20"/>
        </w:rPr>
        <w:t xml:space="preserve"> Н.А. (Россия), проф. </w:t>
      </w:r>
      <w:proofErr w:type="spellStart"/>
      <w:r w:rsidRPr="00B24B62">
        <w:rPr>
          <w:b/>
          <w:spacing w:val="-10"/>
          <w:sz w:val="20"/>
          <w:szCs w:val="20"/>
        </w:rPr>
        <w:t>Диканский</w:t>
      </w:r>
      <w:proofErr w:type="spellEnd"/>
      <w:r w:rsidRPr="00B24B62">
        <w:rPr>
          <w:b/>
          <w:spacing w:val="-10"/>
          <w:sz w:val="20"/>
          <w:szCs w:val="20"/>
        </w:rPr>
        <w:t xml:space="preserve"> Ю.И. (Россия), проф. Иванов А.О. (Россия), проф. </w:t>
      </w:r>
      <w:proofErr w:type="spellStart"/>
      <w:r w:rsidRPr="00B24B62">
        <w:rPr>
          <w:b/>
          <w:spacing w:val="-10"/>
          <w:sz w:val="20"/>
          <w:szCs w:val="20"/>
        </w:rPr>
        <w:t>Кашевский</w:t>
      </w:r>
      <w:proofErr w:type="spellEnd"/>
      <w:r w:rsidRPr="00B24B62">
        <w:rPr>
          <w:b/>
          <w:spacing w:val="-10"/>
          <w:sz w:val="20"/>
          <w:szCs w:val="20"/>
        </w:rPr>
        <w:t xml:space="preserve"> Б.Э. (Беларусь), </w:t>
      </w:r>
      <w:proofErr w:type="spellStart"/>
      <w:proofErr w:type="gramStart"/>
      <w:r w:rsidRPr="00B24B62">
        <w:rPr>
          <w:b/>
          <w:spacing w:val="-10"/>
          <w:sz w:val="20"/>
          <w:szCs w:val="20"/>
        </w:rPr>
        <w:t>проф</w:t>
      </w:r>
      <w:proofErr w:type="spellEnd"/>
      <w:proofErr w:type="gramEnd"/>
      <w:r w:rsidRPr="00B24B62">
        <w:rPr>
          <w:b/>
          <w:spacing w:val="-10"/>
          <w:sz w:val="20"/>
          <w:szCs w:val="20"/>
        </w:rPr>
        <w:t xml:space="preserve"> Краков М.С. (Беларусь), проф. </w:t>
      </w:r>
      <w:proofErr w:type="spellStart"/>
      <w:r w:rsidRPr="00B24B62">
        <w:rPr>
          <w:b/>
          <w:spacing w:val="-10"/>
          <w:sz w:val="20"/>
          <w:szCs w:val="20"/>
        </w:rPr>
        <w:t>Мизонов</w:t>
      </w:r>
      <w:proofErr w:type="spellEnd"/>
      <w:r w:rsidRPr="00B24B62">
        <w:rPr>
          <w:b/>
          <w:spacing w:val="-10"/>
          <w:sz w:val="20"/>
          <w:szCs w:val="20"/>
        </w:rPr>
        <w:t xml:space="preserve"> В.Е. (Россия), проф. Полунин В.М. (Россия), проф. Полянский В.А. (Россия), проф. Пшеничников А.Ф. (Россия), проф. </w:t>
      </w:r>
      <w:proofErr w:type="spellStart"/>
      <w:r w:rsidRPr="00B24B62">
        <w:rPr>
          <w:b/>
          <w:spacing w:val="-10"/>
          <w:sz w:val="20"/>
          <w:szCs w:val="20"/>
        </w:rPr>
        <w:t>Райхер</w:t>
      </w:r>
      <w:proofErr w:type="spellEnd"/>
      <w:r w:rsidRPr="00B24B62">
        <w:rPr>
          <w:b/>
          <w:spacing w:val="-10"/>
          <w:sz w:val="20"/>
          <w:szCs w:val="20"/>
        </w:rPr>
        <w:t xml:space="preserve"> Ю.Л. (Россия), проф. </w:t>
      </w:r>
      <w:proofErr w:type="spellStart"/>
      <w:r w:rsidRPr="00B24B62">
        <w:rPr>
          <w:b/>
          <w:spacing w:val="-10"/>
          <w:sz w:val="20"/>
          <w:szCs w:val="20"/>
        </w:rPr>
        <w:t>Радионов</w:t>
      </w:r>
      <w:proofErr w:type="spellEnd"/>
      <w:r w:rsidRPr="00B24B62">
        <w:rPr>
          <w:b/>
          <w:spacing w:val="-10"/>
          <w:sz w:val="20"/>
          <w:szCs w:val="20"/>
        </w:rPr>
        <w:t xml:space="preserve"> А.В. (Украина), проф. </w:t>
      </w:r>
      <w:proofErr w:type="spellStart"/>
      <w:r w:rsidRPr="00B24B62">
        <w:rPr>
          <w:b/>
          <w:spacing w:val="-10"/>
          <w:sz w:val="20"/>
          <w:szCs w:val="20"/>
        </w:rPr>
        <w:t>Сизов</w:t>
      </w:r>
      <w:proofErr w:type="spellEnd"/>
      <w:r w:rsidRPr="00B24B62">
        <w:rPr>
          <w:b/>
          <w:spacing w:val="-10"/>
          <w:sz w:val="20"/>
          <w:szCs w:val="20"/>
        </w:rPr>
        <w:t xml:space="preserve"> А.П. (Россия), проф. Чеканов В. В. (Россия), проф. </w:t>
      </w:r>
      <w:proofErr w:type="spellStart"/>
      <w:r w:rsidRPr="00B24B62">
        <w:rPr>
          <w:b/>
          <w:spacing w:val="-10"/>
          <w:sz w:val="20"/>
          <w:szCs w:val="20"/>
        </w:rPr>
        <w:t>Elmars</w:t>
      </w:r>
      <w:proofErr w:type="spellEnd"/>
      <w:r w:rsidRPr="00B24B62">
        <w:rPr>
          <w:b/>
          <w:spacing w:val="-10"/>
          <w:sz w:val="20"/>
          <w:szCs w:val="20"/>
        </w:rPr>
        <w:t xml:space="preserve"> </w:t>
      </w:r>
      <w:proofErr w:type="spellStart"/>
      <w:r w:rsidRPr="00B24B62">
        <w:rPr>
          <w:b/>
          <w:spacing w:val="-10"/>
          <w:sz w:val="20"/>
          <w:szCs w:val="20"/>
        </w:rPr>
        <w:t>Blums</w:t>
      </w:r>
      <w:proofErr w:type="spellEnd"/>
      <w:r w:rsidRPr="00B24B62">
        <w:rPr>
          <w:b/>
          <w:spacing w:val="-10"/>
          <w:sz w:val="20"/>
          <w:szCs w:val="20"/>
        </w:rPr>
        <w:t xml:space="preserve"> (Латвия), проф. </w:t>
      </w:r>
      <w:proofErr w:type="spellStart"/>
      <w:r w:rsidRPr="00B24B62">
        <w:rPr>
          <w:b/>
          <w:spacing w:val="-10"/>
          <w:sz w:val="20"/>
          <w:szCs w:val="20"/>
        </w:rPr>
        <w:t>Bohuš</w:t>
      </w:r>
      <w:proofErr w:type="spellEnd"/>
      <w:r w:rsidRPr="00B24B62">
        <w:rPr>
          <w:b/>
          <w:spacing w:val="-10"/>
          <w:sz w:val="20"/>
          <w:szCs w:val="20"/>
        </w:rPr>
        <w:t xml:space="preserve"> </w:t>
      </w:r>
      <w:proofErr w:type="spellStart"/>
      <w:r w:rsidRPr="00B24B62">
        <w:rPr>
          <w:b/>
          <w:spacing w:val="-10"/>
          <w:sz w:val="20"/>
          <w:szCs w:val="20"/>
        </w:rPr>
        <w:t>Ulrych</w:t>
      </w:r>
      <w:proofErr w:type="spellEnd"/>
      <w:r w:rsidRPr="00B24B62">
        <w:rPr>
          <w:b/>
          <w:spacing w:val="-10"/>
          <w:sz w:val="20"/>
          <w:szCs w:val="20"/>
        </w:rPr>
        <w:t xml:space="preserve"> (Чехия)</w:t>
      </w:r>
      <w:r w:rsidRPr="00B901FC">
        <w:rPr>
          <w:b/>
          <w:spacing w:val="-10"/>
          <w:sz w:val="20"/>
          <w:szCs w:val="20"/>
        </w:rPr>
        <w:t>.</w:t>
      </w:r>
    </w:p>
    <w:p w:rsidR="00001BA9" w:rsidRPr="00856FD7" w:rsidRDefault="00001BA9" w:rsidP="00001BA9">
      <w:pPr>
        <w:shd w:val="clear" w:color="auto" w:fill="FFFFFF"/>
        <w:jc w:val="both"/>
        <w:rPr>
          <w:rFonts w:ascii="Arial" w:hAnsi="Arial"/>
          <w:b/>
          <w:color w:val="000080"/>
          <w:w w:val="80"/>
          <w:sz w:val="20"/>
          <w:szCs w:val="20"/>
          <w:u w:val="single"/>
        </w:rPr>
      </w:pPr>
    </w:p>
    <w:p w:rsidR="00001BA9" w:rsidRDefault="00001BA9" w:rsidP="00001BA9">
      <w:pPr>
        <w:shd w:val="clear" w:color="auto" w:fill="FFFFFF"/>
        <w:jc w:val="both"/>
        <w:rPr>
          <w:b/>
          <w:spacing w:val="-10"/>
          <w:sz w:val="20"/>
          <w:szCs w:val="20"/>
        </w:rPr>
      </w:pPr>
      <w:r w:rsidRPr="00E20832">
        <w:rPr>
          <w:rFonts w:ascii="Arial" w:hAnsi="Arial"/>
          <w:b/>
          <w:color w:val="000080"/>
          <w:w w:val="80"/>
          <w:u w:val="single"/>
        </w:rPr>
        <w:t>ОРГАНИЗАЦИОННЫЙ КОМИТЕТ</w:t>
      </w:r>
      <w:r w:rsidRPr="00E20832">
        <w:rPr>
          <w:b/>
          <w:bCs/>
          <w:color w:val="000000"/>
          <w:w w:val="80"/>
          <w:sz w:val="22"/>
          <w:szCs w:val="22"/>
        </w:rPr>
        <w:t>:</w:t>
      </w:r>
      <w:r w:rsidRPr="00AA3D19">
        <w:rPr>
          <w:color w:val="000080"/>
          <w:w w:val="90"/>
          <w:sz w:val="22"/>
        </w:rPr>
        <w:t xml:space="preserve"> </w:t>
      </w:r>
      <w:r w:rsidRPr="00B901FC">
        <w:rPr>
          <w:b/>
          <w:color w:val="000000"/>
          <w:spacing w:val="-10"/>
          <w:sz w:val="20"/>
          <w:szCs w:val="20"/>
        </w:rPr>
        <w:t xml:space="preserve">председатель </w:t>
      </w:r>
      <w:r w:rsidRPr="00B901FC">
        <w:rPr>
          <w:b/>
          <w:color w:val="000000"/>
          <w:spacing w:val="-10"/>
          <w:sz w:val="20"/>
          <w:szCs w:val="20"/>
        </w:rPr>
        <w:noBreakHyphen/>
        <w:t xml:space="preserve"> ректор ИГЭУ, проф. </w:t>
      </w:r>
      <w:proofErr w:type="spellStart"/>
      <w:r w:rsidRPr="00B901FC">
        <w:rPr>
          <w:b/>
          <w:color w:val="000000"/>
          <w:spacing w:val="-10"/>
          <w:sz w:val="20"/>
          <w:szCs w:val="20"/>
        </w:rPr>
        <w:t>Тарарыкин</w:t>
      </w:r>
      <w:proofErr w:type="spellEnd"/>
      <w:r w:rsidRPr="00B901FC">
        <w:rPr>
          <w:b/>
          <w:color w:val="000000"/>
          <w:spacing w:val="-10"/>
          <w:sz w:val="20"/>
          <w:szCs w:val="20"/>
        </w:rPr>
        <w:t xml:space="preserve"> С.В., зам</w:t>
      </w:r>
      <w:r>
        <w:rPr>
          <w:b/>
          <w:color w:val="000000"/>
          <w:spacing w:val="-10"/>
          <w:sz w:val="20"/>
          <w:szCs w:val="20"/>
        </w:rPr>
        <w:t>естители</w:t>
      </w:r>
      <w:r w:rsidRPr="00B901FC">
        <w:rPr>
          <w:b/>
          <w:color w:val="000000"/>
          <w:spacing w:val="-10"/>
          <w:sz w:val="20"/>
          <w:szCs w:val="20"/>
        </w:rPr>
        <w:t xml:space="preserve"> председателя </w:t>
      </w:r>
      <w:r w:rsidRPr="00B901FC">
        <w:rPr>
          <w:b/>
          <w:color w:val="000000"/>
          <w:spacing w:val="-10"/>
          <w:sz w:val="20"/>
          <w:szCs w:val="20"/>
        </w:rPr>
        <w:noBreakHyphen/>
        <w:t xml:space="preserve"> проректор по НР ИГЭУ</w:t>
      </w:r>
      <w:r>
        <w:rPr>
          <w:b/>
          <w:color w:val="000000"/>
          <w:spacing w:val="-10"/>
          <w:sz w:val="20"/>
          <w:szCs w:val="20"/>
        </w:rPr>
        <w:t>,</w:t>
      </w:r>
      <w:r w:rsidRPr="00B901FC">
        <w:rPr>
          <w:b/>
          <w:color w:val="000000"/>
          <w:spacing w:val="-10"/>
          <w:sz w:val="20"/>
          <w:szCs w:val="20"/>
        </w:rPr>
        <w:t xml:space="preserve"> проф. </w:t>
      </w:r>
      <w:proofErr w:type="spellStart"/>
      <w:r w:rsidRPr="00B901FC">
        <w:rPr>
          <w:b/>
          <w:color w:val="000000"/>
          <w:spacing w:val="-10"/>
          <w:sz w:val="20"/>
          <w:szCs w:val="20"/>
        </w:rPr>
        <w:t>Тютиков</w:t>
      </w:r>
      <w:proofErr w:type="spellEnd"/>
      <w:r w:rsidRPr="00B901FC">
        <w:rPr>
          <w:b/>
          <w:color w:val="000000"/>
          <w:spacing w:val="-10"/>
          <w:sz w:val="20"/>
          <w:szCs w:val="20"/>
        </w:rPr>
        <w:t xml:space="preserve"> В.В.</w:t>
      </w:r>
      <w:r>
        <w:rPr>
          <w:b/>
          <w:color w:val="000000"/>
          <w:spacing w:val="-10"/>
          <w:sz w:val="20"/>
          <w:szCs w:val="20"/>
        </w:rPr>
        <w:t xml:space="preserve">, </w:t>
      </w:r>
      <w:r w:rsidRPr="00B901FC">
        <w:rPr>
          <w:b/>
          <w:color w:val="000000"/>
          <w:spacing w:val="-10"/>
          <w:sz w:val="20"/>
          <w:szCs w:val="20"/>
        </w:rPr>
        <w:t xml:space="preserve">проф. Казаков Ю.Б.; </w:t>
      </w:r>
      <w:r w:rsidRPr="00B901FC">
        <w:rPr>
          <w:b/>
          <w:spacing w:val="-10"/>
          <w:sz w:val="20"/>
          <w:szCs w:val="20"/>
        </w:rPr>
        <w:t>отв. секретарь –</w:t>
      </w:r>
      <w:r>
        <w:rPr>
          <w:b/>
          <w:spacing w:val="-10"/>
          <w:sz w:val="20"/>
          <w:szCs w:val="20"/>
        </w:rPr>
        <w:t xml:space="preserve"> </w:t>
      </w:r>
      <w:proofErr w:type="spellStart"/>
      <w:r w:rsidRPr="00B901FC">
        <w:rPr>
          <w:b/>
          <w:spacing w:val="-10"/>
          <w:sz w:val="20"/>
          <w:szCs w:val="20"/>
        </w:rPr>
        <w:t>Дворова</w:t>
      </w:r>
      <w:proofErr w:type="spellEnd"/>
      <w:r w:rsidRPr="00B901FC">
        <w:rPr>
          <w:b/>
          <w:spacing w:val="-10"/>
          <w:sz w:val="20"/>
          <w:szCs w:val="20"/>
        </w:rPr>
        <w:t xml:space="preserve"> О.В</w:t>
      </w:r>
      <w:r>
        <w:rPr>
          <w:b/>
          <w:spacing w:val="-10"/>
          <w:sz w:val="20"/>
          <w:szCs w:val="20"/>
        </w:rPr>
        <w:t>., секретарь – Арефьева Т.А.</w:t>
      </w:r>
    </w:p>
    <w:p w:rsidR="00001BA9" w:rsidRPr="00BF19D2" w:rsidRDefault="00001BA9" w:rsidP="00001BA9">
      <w:pPr>
        <w:shd w:val="clear" w:color="auto" w:fill="FFFFFF"/>
        <w:jc w:val="both"/>
        <w:rPr>
          <w:color w:val="000000"/>
          <w:spacing w:val="-8"/>
          <w:sz w:val="20"/>
          <w:szCs w:val="20"/>
        </w:rPr>
      </w:pPr>
      <w:r w:rsidRPr="00F54D5E">
        <w:rPr>
          <w:b/>
          <w:spacing w:val="-10"/>
          <w:sz w:val="20"/>
          <w:szCs w:val="20"/>
        </w:rPr>
        <w:t xml:space="preserve">Члены оргкомитета: </w:t>
      </w:r>
      <w:r w:rsidRPr="00BF19D2">
        <w:rPr>
          <w:spacing w:val="-10"/>
          <w:sz w:val="20"/>
          <w:szCs w:val="20"/>
        </w:rPr>
        <w:t>Арефьев И.М.</w:t>
      </w:r>
      <w:r>
        <w:rPr>
          <w:spacing w:val="-10"/>
          <w:sz w:val="20"/>
          <w:szCs w:val="20"/>
        </w:rPr>
        <w:t>,</w:t>
      </w:r>
      <w:r w:rsidRPr="00BF19D2">
        <w:rPr>
          <w:spacing w:val="-10"/>
          <w:sz w:val="20"/>
          <w:szCs w:val="20"/>
        </w:rPr>
        <w:t xml:space="preserve"> Сайкин М.С.</w:t>
      </w:r>
      <w:r>
        <w:rPr>
          <w:spacing w:val="-10"/>
          <w:sz w:val="20"/>
          <w:szCs w:val="20"/>
        </w:rPr>
        <w:t>,</w:t>
      </w:r>
      <w:r w:rsidRPr="00BF19D2">
        <w:rPr>
          <w:spacing w:val="-10"/>
          <w:sz w:val="20"/>
          <w:szCs w:val="20"/>
        </w:rPr>
        <w:t xml:space="preserve"> </w:t>
      </w:r>
      <w:r>
        <w:rPr>
          <w:spacing w:val="-10"/>
          <w:sz w:val="20"/>
          <w:szCs w:val="20"/>
        </w:rPr>
        <w:t>Трухина О.Г.,</w:t>
      </w:r>
      <w:r w:rsidRPr="00BF19D2">
        <w:rPr>
          <w:spacing w:val="-10"/>
          <w:sz w:val="20"/>
          <w:szCs w:val="20"/>
        </w:rPr>
        <w:t xml:space="preserve"> Нестеров С.А., </w:t>
      </w:r>
      <w:proofErr w:type="spellStart"/>
      <w:r w:rsidRPr="00BF19D2">
        <w:rPr>
          <w:spacing w:val="-10"/>
          <w:sz w:val="20"/>
          <w:szCs w:val="20"/>
        </w:rPr>
        <w:t>Филлипов</w:t>
      </w:r>
      <w:proofErr w:type="spellEnd"/>
      <w:r w:rsidRPr="00BF19D2">
        <w:rPr>
          <w:spacing w:val="-10"/>
          <w:sz w:val="20"/>
          <w:szCs w:val="20"/>
        </w:rPr>
        <w:t xml:space="preserve"> В.А.</w:t>
      </w:r>
      <w:r>
        <w:rPr>
          <w:spacing w:val="-10"/>
          <w:sz w:val="20"/>
          <w:szCs w:val="20"/>
        </w:rPr>
        <w:t>,</w:t>
      </w:r>
      <w:r w:rsidRPr="00BF19D2">
        <w:rPr>
          <w:spacing w:val="-10"/>
          <w:sz w:val="20"/>
          <w:szCs w:val="20"/>
        </w:rPr>
        <w:t xml:space="preserve"> </w:t>
      </w:r>
      <w:r w:rsidRPr="00BF19D2">
        <w:rPr>
          <w:color w:val="000000"/>
          <w:spacing w:val="-8"/>
          <w:sz w:val="20"/>
          <w:szCs w:val="20"/>
        </w:rPr>
        <w:t>Ковалев А.М.</w:t>
      </w:r>
      <w:r>
        <w:rPr>
          <w:color w:val="000000"/>
          <w:spacing w:val="-8"/>
          <w:sz w:val="20"/>
          <w:szCs w:val="20"/>
        </w:rPr>
        <w:t>,</w:t>
      </w:r>
      <w:r w:rsidRPr="00BF19D2">
        <w:rPr>
          <w:color w:val="000000"/>
          <w:spacing w:val="-8"/>
          <w:sz w:val="20"/>
          <w:szCs w:val="20"/>
        </w:rPr>
        <w:t xml:space="preserve"> </w:t>
      </w:r>
      <w:proofErr w:type="spellStart"/>
      <w:r w:rsidRPr="00BF19D2">
        <w:rPr>
          <w:color w:val="000000"/>
          <w:spacing w:val="-8"/>
          <w:sz w:val="20"/>
          <w:szCs w:val="20"/>
        </w:rPr>
        <w:t>Шомова</w:t>
      </w:r>
      <w:proofErr w:type="spellEnd"/>
      <w:r w:rsidRPr="00BF19D2">
        <w:rPr>
          <w:color w:val="000000"/>
          <w:spacing w:val="-8"/>
          <w:sz w:val="20"/>
          <w:szCs w:val="20"/>
        </w:rPr>
        <w:t xml:space="preserve"> Н.А.</w:t>
      </w:r>
      <w:r>
        <w:rPr>
          <w:color w:val="000000"/>
          <w:spacing w:val="-8"/>
          <w:sz w:val="20"/>
          <w:szCs w:val="20"/>
        </w:rPr>
        <w:t>,</w:t>
      </w:r>
      <w:r w:rsidRPr="00BF19D2">
        <w:rPr>
          <w:color w:val="000000"/>
          <w:spacing w:val="-8"/>
          <w:sz w:val="20"/>
          <w:szCs w:val="20"/>
        </w:rPr>
        <w:t xml:space="preserve"> </w:t>
      </w:r>
      <w:proofErr w:type="spellStart"/>
      <w:r w:rsidRPr="00BF19D2">
        <w:rPr>
          <w:color w:val="000000"/>
          <w:spacing w:val="-8"/>
          <w:sz w:val="20"/>
          <w:szCs w:val="20"/>
        </w:rPr>
        <w:t>Чистилина</w:t>
      </w:r>
      <w:proofErr w:type="spellEnd"/>
      <w:r w:rsidRPr="00BF19D2">
        <w:rPr>
          <w:color w:val="000000"/>
          <w:spacing w:val="-8"/>
          <w:sz w:val="20"/>
          <w:szCs w:val="20"/>
        </w:rPr>
        <w:t xml:space="preserve"> М.А.</w:t>
      </w:r>
      <w:r>
        <w:rPr>
          <w:color w:val="000000"/>
          <w:spacing w:val="-8"/>
          <w:sz w:val="20"/>
          <w:szCs w:val="20"/>
        </w:rPr>
        <w:t>,</w:t>
      </w:r>
      <w:r w:rsidRPr="00BF19D2">
        <w:rPr>
          <w:color w:val="000000"/>
          <w:spacing w:val="-8"/>
          <w:sz w:val="20"/>
          <w:szCs w:val="20"/>
        </w:rPr>
        <w:t xml:space="preserve"> Бородулина С.И</w:t>
      </w:r>
      <w:r>
        <w:rPr>
          <w:color w:val="000000"/>
          <w:spacing w:val="-8"/>
          <w:sz w:val="20"/>
          <w:szCs w:val="20"/>
        </w:rPr>
        <w:t>.,</w:t>
      </w:r>
      <w:r w:rsidRPr="00BF19D2">
        <w:rPr>
          <w:color w:val="000000"/>
          <w:spacing w:val="-8"/>
          <w:sz w:val="20"/>
          <w:szCs w:val="20"/>
        </w:rPr>
        <w:t xml:space="preserve"> </w:t>
      </w:r>
      <w:proofErr w:type="spellStart"/>
      <w:r w:rsidRPr="00BF19D2">
        <w:rPr>
          <w:color w:val="000000"/>
          <w:spacing w:val="-8"/>
          <w:sz w:val="20"/>
          <w:szCs w:val="20"/>
        </w:rPr>
        <w:t>Точилкина</w:t>
      </w:r>
      <w:proofErr w:type="spellEnd"/>
      <w:r w:rsidRPr="00BF19D2">
        <w:rPr>
          <w:color w:val="000000"/>
          <w:spacing w:val="-8"/>
          <w:sz w:val="20"/>
          <w:szCs w:val="20"/>
        </w:rPr>
        <w:t xml:space="preserve"> Н.В.</w:t>
      </w:r>
      <w:r>
        <w:rPr>
          <w:color w:val="000000"/>
          <w:spacing w:val="-8"/>
          <w:sz w:val="20"/>
          <w:szCs w:val="20"/>
        </w:rPr>
        <w:t>,</w:t>
      </w:r>
      <w:r w:rsidRPr="00BF19D2">
        <w:rPr>
          <w:color w:val="000000"/>
          <w:spacing w:val="-8"/>
          <w:sz w:val="20"/>
          <w:szCs w:val="20"/>
        </w:rPr>
        <w:t xml:space="preserve"> </w:t>
      </w:r>
      <w:proofErr w:type="spellStart"/>
      <w:r w:rsidRPr="00BF19D2">
        <w:rPr>
          <w:color w:val="000000"/>
          <w:spacing w:val="-8"/>
          <w:sz w:val="20"/>
          <w:szCs w:val="20"/>
        </w:rPr>
        <w:t>Клюнина</w:t>
      </w:r>
      <w:proofErr w:type="spellEnd"/>
      <w:r w:rsidRPr="00BF19D2">
        <w:rPr>
          <w:color w:val="000000"/>
          <w:spacing w:val="-8"/>
          <w:sz w:val="20"/>
          <w:szCs w:val="20"/>
        </w:rPr>
        <w:t xml:space="preserve"> С.В.</w:t>
      </w:r>
      <w:r>
        <w:rPr>
          <w:color w:val="000000"/>
          <w:spacing w:val="-8"/>
          <w:sz w:val="20"/>
          <w:szCs w:val="20"/>
        </w:rPr>
        <w:t>,</w:t>
      </w:r>
      <w:r w:rsidRPr="00BF19D2">
        <w:rPr>
          <w:color w:val="000000"/>
          <w:spacing w:val="-8"/>
          <w:sz w:val="20"/>
          <w:szCs w:val="20"/>
        </w:rPr>
        <w:t xml:space="preserve"> </w:t>
      </w:r>
      <w:proofErr w:type="spellStart"/>
      <w:r w:rsidRPr="00BF19D2">
        <w:rPr>
          <w:color w:val="000000"/>
          <w:spacing w:val="-8"/>
          <w:sz w:val="20"/>
          <w:szCs w:val="20"/>
        </w:rPr>
        <w:t>Баркова</w:t>
      </w:r>
      <w:proofErr w:type="spellEnd"/>
      <w:r w:rsidRPr="00BF19D2">
        <w:rPr>
          <w:color w:val="000000"/>
          <w:spacing w:val="-8"/>
          <w:sz w:val="20"/>
          <w:szCs w:val="20"/>
        </w:rPr>
        <w:t xml:space="preserve"> М.А.</w:t>
      </w:r>
      <w:r>
        <w:rPr>
          <w:color w:val="000000"/>
          <w:spacing w:val="-8"/>
          <w:sz w:val="20"/>
          <w:szCs w:val="20"/>
        </w:rPr>
        <w:t>,</w:t>
      </w:r>
      <w:r w:rsidRPr="00BF19D2">
        <w:rPr>
          <w:color w:val="000000"/>
          <w:spacing w:val="-8"/>
          <w:sz w:val="20"/>
          <w:szCs w:val="20"/>
        </w:rPr>
        <w:t xml:space="preserve"> Павлова Н.А., </w:t>
      </w:r>
      <w:proofErr w:type="spellStart"/>
      <w:r w:rsidRPr="00BF19D2">
        <w:rPr>
          <w:color w:val="000000"/>
          <w:spacing w:val="-8"/>
          <w:sz w:val="20"/>
          <w:szCs w:val="20"/>
        </w:rPr>
        <w:t>Никулкина</w:t>
      </w:r>
      <w:proofErr w:type="spellEnd"/>
      <w:r w:rsidRPr="00BF19D2">
        <w:rPr>
          <w:color w:val="000000"/>
          <w:spacing w:val="-8"/>
          <w:sz w:val="20"/>
          <w:szCs w:val="20"/>
        </w:rPr>
        <w:t xml:space="preserve"> Е.М.</w:t>
      </w:r>
    </w:p>
    <w:p w:rsidR="00001BA9" w:rsidRPr="00856FD7" w:rsidRDefault="00001BA9" w:rsidP="00001BA9">
      <w:pPr>
        <w:shd w:val="clear" w:color="auto" w:fill="FFFFFF"/>
        <w:spacing w:line="235" w:lineRule="exact"/>
        <w:jc w:val="both"/>
        <w:rPr>
          <w:rFonts w:ascii="Arial" w:hAnsi="Arial"/>
          <w:b/>
          <w:color w:val="000080"/>
          <w:w w:val="80"/>
          <w:sz w:val="20"/>
          <w:szCs w:val="20"/>
          <w:u w:val="single"/>
        </w:rPr>
      </w:pPr>
    </w:p>
    <w:p w:rsidR="00001BA9" w:rsidRPr="002F78A6" w:rsidRDefault="00001BA9" w:rsidP="00001BA9">
      <w:pPr>
        <w:shd w:val="clear" w:color="auto" w:fill="FFFFFF"/>
        <w:spacing w:line="235" w:lineRule="exact"/>
        <w:jc w:val="both"/>
        <w:rPr>
          <w:color w:val="000000"/>
          <w:spacing w:val="-8"/>
          <w:w w:val="90"/>
          <w:sz w:val="22"/>
          <w:szCs w:val="22"/>
        </w:rPr>
      </w:pPr>
      <w:r w:rsidRPr="00E20832">
        <w:rPr>
          <w:rFonts w:ascii="Arial" w:hAnsi="Arial"/>
          <w:b/>
          <w:color w:val="000080"/>
          <w:w w:val="80"/>
          <w:u w:val="single"/>
        </w:rPr>
        <w:t>МЕСТО ПРОВЕДЕНИЯ КОНФЕРЕНЦИИ</w:t>
      </w:r>
      <w:r w:rsidRPr="00E20832">
        <w:rPr>
          <w:b/>
          <w:bCs/>
          <w:color w:val="000080"/>
          <w:spacing w:val="-15"/>
          <w:w w:val="80"/>
          <w:sz w:val="23"/>
        </w:rPr>
        <w:t>:</w:t>
      </w:r>
      <w:r w:rsidRPr="000B7C04">
        <w:rPr>
          <w:color w:val="000000"/>
          <w:spacing w:val="-15"/>
          <w:w w:val="90"/>
          <w:sz w:val="23"/>
        </w:rPr>
        <w:t xml:space="preserve"> </w:t>
      </w:r>
      <w:r w:rsidRPr="008735E7">
        <w:rPr>
          <w:color w:val="000000"/>
          <w:spacing w:val="-8"/>
          <w:w w:val="90"/>
          <w:sz w:val="22"/>
          <w:szCs w:val="22"/>
        </w:rPr>
        <w:t xml:space="preserve">Конференция традиционно проводится в </w:t>
      </w:r>
      <w:r>
        <w:rPr>
          <w:color w:val="000000"/>
          <w:spacing w:val="-8"/>
          <w:w w:val="90"/>
          <w:sz w:val="22"/>
          <w:szCs w:val="22"/>
        </w:rPr>
        <w:t xml:space="preserve">старинном русском </w:t>
      </w:r>
      <w:r w:rsidRPr="008735E7">
        <w:rPr>
          <w:color w:val="000000"/>
          <w:spacing w:val="-8"/>
          <w:w w:val="90"/>
          <w:sz w:val="22"/>
          <w:szCs w:val="22"/>
        </w:rPr>
        <w:t xml:space="preserve">городе Плесе </w:t>
      </w:r>
      <w:r>
        <w:rPr>
          <w:color w:val="000000"/>
          <w:spacing w:val="-8"/>
          <w:w w:val="90"/>
          <w:sz w:val="22"/>
          <w:szCs w:val="22"/>
        </w:rPr>
        <w:noBreakHyphen/>
      </w:r>
      <w:r w:rsidRPr="008735E7">
        <w:rPr>
          <w:color w:val="000000"/>
          <w:spacing w:val="-8"/>
          <w:w w:val="90"/>
          <w:sz w:val="22"/>
          <w:szCs w:val="22"/>
        </w:rPr>
        <w:t xml:space="preserve"> одном из наиболее живописных мест реки Волги. Ему дано немало поэтических названий: "Жемчужина Волги", "Изумруд Севера", "Северная сказка", "Город-улыбка". Плес </w:t>
      </w:r>
      <w:r>
        <w:rPr>
          <w:color w:val="000000"/>
          <w:spacing w:val="-8"/>
          <w:w w:val="90"/>
          <w:sz w:val="22"/>
          <w:szCs w:val="22"/>
        </w:rPr>
        <w:noBreakHyphen/>
      </w:r>
      <w:r w:rsidRPr="008735E7">
        <w:rPr>
          <w:color w:val="000000"/>
          <w:spacing w:val="-8"/>
          <w:w w:val="90"/>
          <w:sz w:val="22"/>
          <w:szCs w:val="22"/>
        </w:rPr>
        <w:t xml:space="preserve"> место паломничества</w:t>
      </w:r>
      <w:r>
        <w:rPr>
          <w:color w:val="000000"/>
          <w:spacing w:val="-8"/>
          <w:w w:val="90"/>
          <w:sz w:val="22"/>
          <w:szCs w:val="22"/>
        </w:rPr>
        <w:t xml:space="preserve"> ученых,</w:t>
      </w:r>
      <w:r w:rsidRPr="008735E7">
        <w:rPr>
          <w:color w:val="000000"/>
          <w:spacing w:val="-8"/>
          <w:w w:val="90"/>
          <w:sz w:val="22"/>
          <w:szCs w:val="22"/>
        </w:rPr>
        <w:t xml:space="preserve"> художников, писателей, музыкантов. Плес посещали художники</w:t>
      </w:r>
      <w:r>
        <w:rPr>
          <w:color w:val="000000"/>
          <w:spacing w:val="-8"/>
          <w:w w:val="90"/>
          <w:sz w:val="22"/>
          <w:szCs w:val="22"/>
        </w:rPr>
        <w:t>:</w:t>
      </w:r>
      <w:r w:rsidRPr="008735E7">
        <w:rPr>
          <w:color w:val="000000"/>
          <w:spacing w:val="-8"/>
          <w:w w:val="90"/>
          <w:sz w:val="22"/>
          <w:szCs w:val="22"/>
        </w:rPr>
        <w:t xml:space="preserve"> И. </w:t>
      </w:r>
      <w:r>
        <w:rPr>
          <w:color w:val="000000"/>
          <w:spacing w:val="-8"/>
          <w:w w:val="90"/>
          <w:sz w:val="22"/>
          <w:szCs w:val="22"/>
        </w:rPr>
        <w:t>Левитан, И. Репин, В. Верещагин; писатель А. Чехов;</w:t>
      </w:r>
      <w:r w:rsidRPr="008735E7">
        <w:rPr>
          <w:color w:val="000000"/>
          <w:spacing w:val="-8"/>
          <w:w w:val="90"/>
          <w:sz w:val="22"/>
          <w:szCs w:val="22"/>
        </w:rPr>
        <w:t xml:space="preserve"> певец Ф. Шаляпин. Прикоснувшись к удивительной неповторимой красоте русской земли </w:t>
      </w:r>
      <w:proofErr w:type="gramStart"/>
      <w:r w:rsidRPr="008735E7">
        <w:rPr>
          <w:color w:val="000000"/>
          <w:spacing w:val="-8"/>
          <w:w w:val="90"/>
          <w:sz w:val="22"/>
          <w:szCs w:val="22"/>
        </w:rPr>
        <w:t>г</w:t>
      </w:r>
      <w:proofErr w:type="gramEnd"/>
      <w:r w:rsidRPr="008735E7">
        <w:rPr>
          <w:color w:val="000000"/>
          <w:spacing w:val="-8"/>
          <w:w w:val="90"/>
          <w:sz w:val="22"/>
          <w:szCs w:val="22"/>
        </w:rPr>
        <w:t>.</w:t>
      </w:r>
      <w:r>
        <w:rPr>
          <w:color w:val="000000"/>
          <w:spacing w:val="-8"/>
          <w:w w:val="90"/>
          <w:sz w:val="22"/>
          <w:szCs w:val="22"/>
        </w:rPr>
        <w:t xml:space="preserve"> </w:t>
      </w:r>
      <w:r w:rsidRPr="008735E7">
        <w:rPr>
          <w:color w:val="000000"/>
          <w:spacing w:val="-8"/>
          <w:w w:val="90"/>
          <w:sz w:val="22"/>
          <w:szCs w:val="22"/>
        </w:rPr>
        <w:t xml:space="preserve">Плес они обретали творческое вдохновение. Сегодня Плес </w:t>
      </w:r>
      <w:r>
        <w:rPr>
          <w:color w:val="000000"/>
          <w:spacing w:val="-8"/>
          <w:w w:val="90"/>
          <w:sz w:val="22"/>
          <w:szCs w:val="22"/>
        </w:rPr>
        <w:noBreakHyphen/>
      </w:r>
      <w:r w:rsidRPr="008735E7">
        <w:rPr>
          <w:color w:val="000000"/>
          <w:spacing w:val="-8"/>
          <w:w w:val="90"/>
          <w:sz w:val="22"/>
          <w:szCs w:val="22"/>
        </w:rPr>
        <w:t xml:space="preserve"> важное звено туристического ма</w:t>
      </w:r>
      <w:r>
        <w:rPr>
          <w:color w:val="000000"/>
          <w:spacing w:val="-8"/>
          <w:w w:val="90"/>
          <w:sz w:val="22"/>
          <w:szCs w:val="22"/>
        </w:rPr>
        <w:t xml:space="preserve">ршрута "Золотое кольцо России". </w:t>
      </w:r>
      <w:r w:rsidRPr="008735E7">
        <w:rPr>
          <w:color w:val="000000"/>
          <w:spacing w:val="-8"/>
          <w:w w:val="90"/>
          <w:sz w:val="22"/>
          <w:szCs w:val="22"/>
        </w:rPr>
        <w:t xml:space="preserve">Конференция будет проходить в </w:t>
      </w:r>
      <w:r w:rsidRPr="0019723B">
        <w:rPr>
          <w:color w:val="000000"/>
          <w:spacing w:val="-10"/>
          <w:w w:val="90"/>
          <w:sz w:val="22"/>
          <w:szCs w:val="22"/>
        </w:rPr>
        <w:t>санатори</w:t>
      </w:r>
      <w:r>
        <w:rPr>
          <w:color w:val="000000"/>
          <w:spacing w:val="-10"/>
          <w:w w:val="90"/>
          <w:sz w:val="22"/>
          <w:szCs w:val="22"/>
        </w:rPr>
        <w:t>и</w:t>
      </w:r>
      <w:r w:rsidRPr="0019723B">
        <w:rPr>
          <w:color w:val="000000"/>
          <w:spacing w:val="-10"/>
          <w:w w:val="90"/>
          <w:sz w:val="22"/>
          <w:szCs w:val="22"/>
        </w:rPr>
        <w:t xml:space="preserve"> </w:t>
      </w:r>
      <w:r w:rsidRPr="008735E7">
        <w:rPr>
          <w:color w:val="000000"/>
          <w:spacing w:val="-8"/>
          <w:w w:val="90"/>
          <w:sz w:val="22"/>
          <w:szCs w:val="22"/>
        </w:rPr>
        <w:t>"</w:t>
      </w:r>
      <w:r>
        <w:rPr>
          <w:color w:val="000000"/>
          <w:spacing w:val="-8"/>
          <w:w w:val="90"/>
          <w:sz w:val="22"/>
          <w:szCs w:val="22"/>
        </w:rPr>
        <w:t>Актер-Плес</w:t>
      </w:r>
      <w:r w:rsidRPr="008735E7">
        <w:rPr>
          <w:color w:val="000000"/>
          <w:spacing w:val="-8"/>
          <w:w w:val="90"/>
          <w:sz w:val="22"/>
          <w:szCs w:val="22"/>
        </w:rPr>
        <w:t>"</w:t>
      </w:r>
      <w:r>
        <w:rPr>
          <w:color w:val="000000"/>
          <w:spacing w:val="-8"/>
          <w:w w:val="90"/>
          <w:sz w:val="22"/>
          <w:szCs w:val="22"/>
        </w:rPr>
        <w:t>,</w:t>
      </w:r>
      <w:r w:rsidRPr="008735E7">
        <w:rPr>
          <w:color w:val="000000"/>
          <w:spacing w:val="-8"/>
          <w:w w:val="90"/>
          <w:sz w:val="22"/>
          <w:szCs w:val="22"/>
        </w:rPr>
        <w:t xml:space="preserve"> </w:t>
      </w:r>
      <w:r>
        <w:rPr>
          <w:color w:val="000000"/>
          <w:spacing w:val="-8"/>
          <w:w w:val="90"/>
          <w:sz w:val="22"/>
          <w:szCs w:val="22"/>
        </w:rPr>
        <w:t>расположенном, на берегу Волги.</w:t>
      </w:r>
      <w:r w:rsidRPr="008735E7">
        <w:rPr>
          <w:color w:val="000000"/>
          <w:spacing w:val="-8"/>
          <w:w w:val="90"/>
          <w:sz w:val="22"/>
          <w:szCs w:val="22"/>
        </w:rPr>
        <w:t xml:space="preserve"> </w:t>
      </w:r>
      <w:r>
        <w:rPr>
          <w:color w:val="000000"/>
          <w:spacing w:val="-8"/>
          <w:w w:val="90"/>
          <w:sz w:val="22"/>
          <w:szCs w:val="22"/>
        </w:rPr>
        <w:t>Участников конференции разместят в комфортабельных</w:t>
      </w:r>
      <w:r w:rsidRPr="008735E7">
        <w:rPr>
          <w:color w:val="000000"/>
          <w:spacing w:val="-8"/>
          <w:w w:val="90"/>
          <w:sz w:val="22"/>
          <w:szCs w:val="22"/>
        </w:rPr>
        <w:t xml:space="preserve"> одно- и двухместны</w:t>
      </w:r>
      <w:r>
        <w:rPr>
          <w:color w:val="000000"/>
          <w:spacing w:val="-8"/>
          <w:w w:val="90"/>
          <w:sz w:val="22"/>
          <w:szCs w:val="22"/>
        </w:rPr>
        <w:t>х</w:t>
      </w:r>
      <w:r w:rsidRPr="008735E7">
        <w:rPr>
          <w:color w:val="000000"/>
          <w:spacing w:val="-8"/>
          <w:w w:val="90"/>
          <w:sz w:val="22"/>
          <w:szCs w:val="22"/>
        </w:rPr>
        <w:t xml:space="preserve"> номера</w:t>
      </w:r>
      <w:r>
        <w:rPr>
          <w:color w:val="000000"/>
          <w:spacing w:val="-8"/>
          <w:w w:val="90"/>
          <w:sz w:val="22"/>
          <w:szCs w:val="22"/>
        </w:rPr>
        <w:t>х,</w:t>
      </w:r>
      <w:r>
        <w:rPr>
          <w:color w:val="000000"/>
          <w:kern w:val="16"/>
          <w:sz w:val="22"/>
          <w:szCs w:val="22"/>
        </w:rPr>
        <w:t xml:space="preserve"> </w:t>
      </w:r>
      <w:r w:rsidRPr="008735E7">
        <w:rPr>
          <w:color w:val="000000"/>
          <w:spacing w:val="-8"/>
          <w:w w:val="90"/>
          <w:sz w:val="22"/>
          <w:szCs w:val="22"/>
        </w:rPr>
        <w:t>конференц-зал</w:t>
      </w:r>
      <w:r>
        <w:rPr>
          <w:color w:val="000000"/>
          <w:spacing w:val="-8"/>
          <w:w w:val="90"/>
          <w:sz w:val="22"/>
          <w:szCs w:val="22"/>
        </w:rPr>
        <w:t xml:space="preserve"> и ресторан удобно </w:t>
      </w:r>
      <w:r w:rsidRPr="008735E7">
        <w:rPr>
          <w:color w:val="000000"/>
          <w:spacing w:val="-8"/>
          <w:w w:val="90"/>
          <w:sz w:val="22"/>
          <w:szCs w:val="22"/>
        </w:rPr>
        <w:t>расположен</w:t>
      </w:r>
      <w:r>
        <w:rPr>
          <w:color w:val="000000"/>
          <w:spacing w:val="-8"/>
          <w:w w:val="90"/>
          <w:sz w:val="22"/>
          <w:szCs w:val="22"/>
        </w:rPr>
        <w:t>ы</w:t>
      </w:r>
      <w:r w:rsidRPr="008735E7">
        <w:rPr>
          <w:color w:val="000000"/>
          <w:spacing w:val="-8"/>
          <w:w w:val="90"/>
          <w:sz w:val="22"/>
          <w:szCs w:val="22"/>
        </w:rPr>
        <w:t xml:space="preserve"> </w:t>
      </w:r>
      <w:r>
        <w:rPr>
          <w:color w:val="000000"/>
          <w:spacing w:val="-8"/>
          <w:w w:val="90"/>
          <w:sz w:val="22"/>
          <w:szCs w:val="22"/>
        </w:rPr>
        <w:t>на территории пансионата</w:t>
      </w:r>
      <w:r w:rsidRPr="008735E7">
        <w:rPr>
          <w:color w:val="000000"/>
          <w:spacing w:val="-8"/>
          <w:w w:val="90"/>
          <w:sz w:val="22"/>
          <w:szCs w:val="22"/>
        </w:rPr>
        <w:t xml:space="preserve">. </w:t>
      </w:r>
      <w:r>
        <w:rPr>
          <w:color w:val="000000"/>
          <w:spacing w:val="-8"/>
          <w:w w:val="90"/>
          <w:sz w:val="22"/>
          <w:szCs w:val="22"/>
        </w:rPr>
        <w:t>Запланированы</w:t>
      </w:r>
      <w:r w:rsidRPr="002F78A6">
        <w:rPr>
          <w:color w:val="000000"/>
          <w:spacing w:val="-8"/>
          <w:w w:val="90"/>
          <w:sz w:val="22"/>
          <w:szCs w:val="22"/>
        </w:rPr>
        <w:t xml:space="preserve"> </w:t>
      </w:r>
      <w:r w:rsidRPr="008735E7">
        <w:rPr>
          <w:color w:val="000000"/>
          <w:spacing w:val="-8"/>
          <w:w w:val="90"/>
          <w:sz w:val="22"/>
          <w:szCs w:val="22"/>
        </w:rPr>
        <w:t xml:space="preserve">экскурсии </w:t>
      </w:r>
      <w:r>
        <w:rPr>
          <w:color w:val="000000"/>
          <w:spacing w:val="-8"/>
          <w:w w:val="90"/>
          <w:sz w:val="22"/>
          <w:szCs w:val="22"/>
        </w:rPr>
        <w:t xml:space="preserve">по </w:t>
      </w:r>
      <w:proofErr w:type="gramStart"/>
      <w:r w:rsidRPr="008735E7">
        <w:rPr>
          <w:color w:val="000000"/>
          <w:spacing w:val="-8"/>
          <w:w w:val="90"/>
          <w:sz w:val="22"/>
          <w:szCs w:val="22"/>
        </w:rPr>
        <w:t>г</w:t>
      </w:r>
      <w:proofErr w:type="gramEnd"/>
      <w:r>
        <w:rPr>
          <w:color w:val="000000"/>
          <w:spacing w:val="-8"/>
          <w:w w:val="90"/>
          <w:sz w:val="22"/>
          <w:szCs w:val="22"/>
        </w:rPr>
        <w:t xml:space="preserve">. </w:t>
      </w:r>
      <w:r w:rsidRPr="008735E7">
        <w:rPr>
          <w:color w:val="000000"/>
          <w:spacing w:val="-8"/>
          <w:w w:val="90"/>
          <w:sz w:val="22"/>
          <w:szCs w:val="22"/>
        </w:rPr>
        <w:t>Плес</w:t>
      </w:r>
      <w:r w:rsidRPr="002F78A6">
        <w:rPr>
          <w:color w:val="000000"/>
          <w:spacing w:val="-8"/>
          <w:w w:val="90"/>
          <w:sz w:val="22"/>
          <w:szCs w:val="22"/>
        </w:rPr>
        <w:t xml:space="preserve"> </w:t>
      </w:r>
      <w:r>
        <w:rPr>
          <w:color w:val="000000"/>
          <w:spacing w:val="-8"/>
          <w:w w:val="90"/>
          <w:sz w:val="22"/>
          <w:szCs w:val="22"/>
        </w:rPr>
        <w:t xml:space="preserve">для </w:t>
      </w:r>
      <w:r w:rsidRPr="008735E7">
        <w:rPr>
          <w:color w:val="000000"/>
          <w:spacing w:val="-8"/>
          <w:w w:val="90"/>
          <w:sz w:val="22"/>
          <w:szCs w:val="22"/>
        </w:rPr>
        <w:t>знакомств</w:t>
      </w:r>
      <w:r>
        <w:rPr>
          <w:color w:val="000000"/>
          <w:spacing w:val="-8"/>
          <w:w w:val="90"/>
          <w:sz w:val="22"/>
          <w:szCs w:val="22"/>
        </w:rPr>
        <w:t>а</w:t>
      </w:r>
      <w:r w:rsidRPr="008735E7">
        <w:rPr>
          <w:color w:val="000000"/>
          <w:spacing w:val="-8"/>
          <w:w w:val="90"/>
          <w:sz w:val="22"/>
          <w:szCs w:val="22"/>
        </w:rPr>
        <w:t xml:space="preserve"> </w:t>
      </w:r>
      <w:r>
        <w:rPr>
          <w:color w:val="000000"/>
          <w:spacing w:val="-8"/>
          <w:w w:val="90"/>
          <w:sz w:val="22"/>
          <w:szCs w:val="22"/>
        </w:rPr>
        <w:t xml:space="preserve">с его </w:t>
      </w:r>
      <w:r w:rsidRPr="008735E7">
        <w:rPr>
          <w:color w:val="000000"/>
          <w:spacing w:val="-8"/>
          <w:w w:val="90"/>
          <w:sz w:val="22"/>
          <w:szCs w:val="22"/>
        </w:rPr>
        <w:t>историко-архитектурными памятниками</w:t>
      </w:r>
      <w:r>
        <w:rPr>
          <w:color w:val="000000"/>
          <w:spacing w:val="-8"/>
          <w:w w:val="90"/>
          <w:sz w:val="22"/>
          <w:szCs w:val="22"/>
        </w:rPr>
        <w:t>,</w:t>
      </w:r>
      <w:r w:rsidRPr="008735E7">
        <w:rPr>
          <w:color w:val="000000"/>
          <w:spacing w:val="-8"/>
          <w:w w:val="90"/>
          <w:sz w:val="22"/>
          <w:szCs w:val="22"/>
        </w:rPr>
        <w:t xml:space="preserve"> </w:t>
      </w:r>
      <w:r>
        <w:rPr>
          <w:color w:val="000000"/>
          <w:spacing w:val="-8"/>
          <w:w w:val="90"/>
          <w:sz w:val="22"/>
          <w:szCs w:val="22"/>
        </w:rPr>
        <w:t>посещение</w:t>
      </w:r>
      <w:r w:rsidRPr="008735E7">
        <w:rPr>
          <w:color w:val="000000"/>
          <w:spacing w:val="-8"/>
          <w:w w:val="90"/>
          <w:sz w:val="22"/>
          <w:szCs w:val="22"/>
        </w:rPr>
        <w:t xml:space="preserve"> муз</w:t>
      </w:r>
      <w:r>
        <w:rPr>
          <w:color w:val="000000"/>
          <w:spacing w:val="-8"/>
          <w:w w:val="90"/>
          <w:sz w:val="22"/>
          <w:szCs w:val="22"/>
        </w:rPr>
        <w:t xml:space="preserve">еев, </w:t>
      </w:r>
      <w:r w:rsidRPr="002F78A6">
        <w:rPr>
          <w:color w:val="000000"/>
          <w:spacing w:val="-8"/>
          <w:w w:val="90"/>
          <w:sz w:val="22"/>
          <w:szCs w:val="22"/>
        </w:rPr>
        <w:t>прогулка на катере.</w:t>
      </w:r>
      <w:r w:rsidRPr="00DE36C3">
        <w:rPr>
          <w:color w:val="000000"/>
          <w:spacing w:val="-8"/>
          <w:w w:val="90"/>
          <w:sz w:val="22"/>
          <w:szCs w:val="22"/>
        </w:rPr>
        <w:t xml:space="preserve"> </w:t>
      </w:r>
      <w:r w:rsidRPr="008735E7">
        <w:rPr>
          <w:color w:val="000000"/>
          <w:spacing w:val="-8"/>
          <w:w w:val="90"/>
          <w:sz w:val="22"/>
          <w:szCs w:val="22"/>
        </w:rPr>
        <w:t xml:space="preserve">День заезда на конференцию </w:t>
      </w:r>
      <w:r>
        <w:rPr>
          <w:color w:val="000000"/>
          <w:spacing w:val="-8"/>
          <w:w w:val="90"/>
          <w:sz w:val="22"/>
          <w:szCs w:val="22"/>
        </w:rPr>
        <w:t>6</w:t>
      </w:r>
      <w:r w:rsidRPr="00815D1B">
        <w:rPr>
          <w:color w:val="FF0000"/>
          <w:spacing w:val="-8"/>
          <w:w w:val="90"/>
          <w:sz w:val="22"/>
          <w:szCs w:val="22"/>
        </w:rPr>
        <w:t xml:space="preserve"> </w:t>
      </w:r>
      <w:r w:rsidRPr="00154576">
        <w:rPr>
          <w:color w:val="000000"/>
          <w:spacing w:val="-8"/>
          <w:w w:val="90"/>
          <w:sz w:val="22"/>
          <w:szCs w:val="22"/>
        </w:rPr>
        <w:t>сентября,</w:t>
      </w:r>
      <w:r w:rsidRPr="008735E7">
        <w:rPr>
          <w:color w:val="000000"/>
          <w:spacing w:val="-8"/>
          <w:w w:val="90"/>
          <w:sz w:val="22"/>
          <w:szCs w:val="22"/>
        </w:rPr>
        <w:t xml:space="preserve"> день отъезда </w:t>
      </w:r>
      <w:r>
        <w:rPr>
          <w:color w:val="000000"/>
          <w:spacing w:val="-8"/>
          <w:w w:val="90"/>
          <w:sz w:val="22"/>
          <w:szCs w:val="22"/>
        </w:rPr>
        <w:t>9</w:t>
      </w:r>
      <w:r w:rsidRPr="00815D1B">
        <w:rPr>
          <w:color w:val="FF0000"/>
          <w:spacing w:val="-8"/>
          <w:w w:val="90"/>
          <w:sz w:val="22"/>
          <w:szCs w:val="22"/>
        </w:rPr>
        <w:t xml:space="preserve"> </w:t>
      </w:r>
      <w:r w:rsidRPr="00154576">
        <w:rPr>
          <w:color w:val="000000"/>
          <w:spacing w:val="-8"/>
          <w:w w:val="90"/>
          <w:sz w:val="22"/>
          <w:szCs w:val="22"/>
        </w:rPr>
        <w:t xml:space="preserve">сентября в </w:t>
      </w:r>
      <w:smartTag w:uri="urn:schemas-microsoft-com:office:smarttags" w:element="time">
        <w:smartTagPr>
          <w:attr w:name="Minute" w:val="30"/>
          <w:attr w:name="Hour" w:val="18"/>
        </w:smartTagPr>
        <w:r w:rsidRPr="00154576">
          <w:rPr>
            <w:color w:val="000000"/>
            <w:spacing w:val="-8"/>
            <w:w w:val="90"/>
            <w:sz w:val="22"/>
            <w:szCs w:val="22"/>
          </w:rPr>
          <w:t>18.30.</w:t>
        </w:r>
      </w:smartTag>
    </w:p>
    <w:p w:rsidR="00693F08" w:rsidRDefault="00693F08" w:rsidP="00001BA9">
      <w:pPr>
        <w:shd w:val="clear" w:color="auto" w:fill="FFFFFF"/>
        <w:spacing w:line="235" w:lineRule="exact"/>
        <w:ind w:right="-5"/>
        <w:jc w:val="both"/>
        <w:rPr>
          <w:rFonts w:ascii="Arial" w:hAnsi="Arial" w:cs="Arial"/>
          <w:b/>
          <w:color w:val="000080"/>
          <w:spacing w:val="-15"/>
          <w:w w:val="88"/>
          <w:u w:val="single"/>
        </w:rPr>
      </w:pPr>
    </w:p>
    <w:p w:rsidR="00001BA9" w:rsidRPr="00BF19D2" w:rsidRDefault="00001BA9" w:rsidP="00001BA9">
      <w:pPr>
        <w:shd w:val="clear" w:color="auto" w:fill="FFFFFF"/>
        <w:spacing w:line="235" w:lineRule="exact"/>
        <w:ind w:right="-5"/>
        <w:jc w:val="both"/>
        <w:rPr>
          <w:color w:val="000000"/>
          <w:spacing w:val="-10"/>
          <w:w w:val="90"/>
          <w:sz w:val="22"/>
          <w:szCs w:val="22"/>
        </w:rPr>
      </w:pPr>
      <w:r w:rsidRPr="00BF19D2">
        <w:rPr>
          <w:rFonts w:ascii="Arial" w:hAnsi="Arial" w:cs="Arial"/>
          <w:b/>
          <w:color w:val="000080"/>
          <w:spacing w:val="-15"/>
          <w:w w:val="88"/>
          <w:u w:val="single"/>
        </w:rPr>
        <w:t xml:space="preserve">ПРОЕЗД </w:t>
      </w:r>
      <w:r>
        <w:rPr>
          <w:rFonts w:ascii="Arial" w:hAnsi="Arial" w:cs="Arial"/>
          <w:b/>
          <w:color w:val="000080"/>
          <w:spacing w:val="-15"/>
          <w:w w:val="88"/>
          <w:u w:val="single"/>
        </w:rPr>
        <w:t xml:space="preserve">К МЕСТУ </w:t>
      </w:r>
      <w:r w:rsidRPr="00BF19D2">
        <w:rPr>
          <w:rFonts w:ascii="Arial" w:hAnsi="Arial" w:cs="Arial"/>
          <w:b/>
          <w:color w:val="000080"/>
          <w:spacing w:val="-15"/>
          <w:w w:val="88"/>
          <w:u w:val="single"/>
        </w:rPr>
        <w:t>ПРОВЕДЕНИЯ КОНФЕРЕНЦИИ:</w:t>
      </w:r>
      <w:r w:rsidRPr="002D0AFE">
        <w:rPr>
          <w:b/>
          <w:spacing w:val="-15"/>
        </w:rPr>
        <w:t xml:space="preserve"> </w:t>
      </w:r>
      <w:r w:rsidRPr="00CF4722">
        <w:rPr>
          <w:color w:val="000000"/>
          <w:spacing w:val="-10"/>
          <w:w w:val="90"/>
          <w:sz w:val="22"/>
          <w:szCs w:val="22"/>
        </w:rPr>
        <w:t xml:space="preserve">Доехать до </w:t>
      </w:r>
      <w:proofErr w:type="gramStart"/>
      <w:r>
        <w:rPr>
          <w:color w:val="000000"/>
          <w:spacing w:val="-10"/>
          <w:w w:val="90"/>
          <w:sz w:val="22"/>
          <w:szCs w:val="22"/>
        </w:rPr>
        <w:t>г</w:t>
      </w:r>
      <w:proofErr w:type="gramEnd"/>
      <w:r>
        <w:rPr>
          <w:color w:val="000000"/>
          <w:spacing w:val="-10"/>
          <w:w w:val="90"/>
          <w:sz w:val="22"/>
          <w:szCs w:val="22"/>
        </w:rPr>
        <w:t xml:space="preserve">. </w:t>
      </w:r>
      <w:r w:rsidRPr="00CF4722">
        <w:rPr>
          <w:color w:val="000000"/>
          <w:spacing w:val="-10"/>
          <w:w w:val="90"/>
          <w:sz w:val="22"/>
          <w:szCs w:val="22"/>
        </w:rPr>
        <w:t xml:space="preserve">Иваново можно </w:t>
      </w:r>
      <w:r>
        <w:rPr>
          <w:color w:val="000000"/>
          <w:spacing w:val="-10"/>
          <w:w w:val="90"/>
          <w:sz w:val="22"/>
          <w:szCs w:val="22"/>
        </w:rPr>
        <w:t>автомобильным и железнодорожным транспортом.</w:t>
      </w:r>
      <w:r w:rsidRPr="00CF4722">
        <w:rPr>
          <w:color w:val="000000"/>
          <w:spacing w:val="-10"/>
          <w:w w:val="90"/>
          <w:sz w:val="22"/>
          <w:szCs w:val="22"/>
        </w:rPr>
        <w:t xml:space="preserve"> </w:t>
      </w:r>
      <w:r>
        <w:rPr>
          <w:color w:val="000000"/>
          <w:spacing w:val="-10"/>
          <w:w w:val="90"/>
          <w:sz w:val="22"/>
          <w:szCs w:val="22"/>
        </w:rPr>
        <w:t>6</w:t>
      </w:r>
      <w:r w:rsidRPr="0062036E">
        <w:rPr>
          <w:spacing w:val="-10"/>
          <w:w w:val="90"/>
          <w:sz w:val="22"/>
          <w:szCs w:val="22"/>
        </w:rPr>
        <w:t xml:space="preserve"> </w:t>
      </w:r>
      <w:r w:rsidRPr="00CF4722">
        <w:rPr>
          <w:color w:val="000000"/>
          <w:spacing w:val="-10"/>
          <w:w w:val="90"/>
          <w:sz w:val="22"/>
          <w:szCs w:val="22"/>
        </w:rPr>
        <w:t>сентября</w:t>
      </w:r>
      <w:r w:rsidRPr="00CF4722">
        <w:rPr>
          <w:spacing w:val="-10"/>
          <w:w w:val="90"/>
          <w:sz w:val="22"/>
          <w:szCs w:val="22"/>
        </w:rPr>
        <w:t xml:space="preserve"> участников конференции </w:t>
      </w:r>
      <w:r>
        <w:rPr>
          <w:spacing w:val="-10"/>
          <w:w w:val="90"/>
          <w:sz w:val="22"/>
          <w:szCs w:val="22"/>
        </w:rPr>
        <w:t>в</w:t>
      </w:r>
      <w:r w:rsidRPr="00CF4722">
        <w:rPr>
          <w:spacing w:val="-10"/>
          <w:w w:val="90"/>
          <w:sz w:val="22"/>
          <w:szCs w:val="22"/>
        </w:rPr>
        <w:t xml:space="preserve"> </w:t>
      </w:r>
      <w:r>
        <w:rPr>
          <w:spacing w:val="-10"/>
          <w:w w:val="90"/>
          <w:sz w:val="22"/>
          <w:szCs w:val="22"/>
        </w:rPr>
        <w:t>6.30</w:t>
      </w:r>
      <w:r w:rsidRPr="00CF4722">
        <w:rPr>
          <w:spacing w:val="-10"/>
          <w:w w:val="90"/>
          <w:sz w:val="22"/>
          <w:szCs w:val="22"/>
        </w:rPr>
        <w:t xml:space="preserve"> </w:t>
      </w:r>
      <w:r>
        <w:rPr>
          <w:spacing w:val="-10"/>
          <w:w w:val="90"/>
          <w:sz w:val="22"/>
          <w:szCs w:val="22"/>
        </w:rPr>
        <w:t xml:space="preserve">на </w:t>
      </w:r>
      <w:r w:rsidRPr="00CF4722">
        <w:rPr>
          <w:color w:val="000000"/>
          <w:spacing w:val="-10"/>
          <w:w w:val="90"/>
          <w:sz w:val="22"/>
          <w:szCs w:val="22"/>
        </w:rPr>
        <w:t>Ивановско</w:t>
      </w:r>
      <w:r>
        <w:rPr>
          <w:color w:val="000000"/>
          <w:spacing w:val="-10"/>
          <w:w w:val="90"/>
          <w:sz w:val="22"/>
          <w:szCs w:val="22"/>
        </w:rPr>
        <w:t>м</w:t>
      </w:r>
      <w:r w:rsidRPr="00CF4722">
        <w:rPr>
          <w:color w:val="000000"/>
          <w:spacing w:val="-10"/>
          <w:w w:val="90"/>
          <w:sz w:val="22"/>
          <w:szCs w:val="22"/>
        </w:rPr>
        <w:t xml:space="preserve"> железнодорожно</w:t>
      </w:r>
      <w:r>
        <w:rPr>
          <w:color w:val="000000"/>
          <w:spacing w:val="-10"/>
          <w:w w:val="90"/>
          <w:sz w:val="22"/>
          <w:szCs w:val="22"/>
        </w:rPr>
        <w:t>м</w:t>
      </w:r>
      <w:r w:rsidRPr="00CF4722">
        <w:rPr>
          <w:color w:val="000000"/>
          <w:spacing w:val="-10"/>
          <w:w w:val="90"/>
          <w:sz w:val="22"/>
          <w:szCs w:val="22"/>
        </w:rPr>
        <w:t xml:space="preserve"> вокзал</w:t>
      </w:r>
      <w:r>
        <w:rPr>
          <w:color w:val="000000"/>
          <w:spacing w:val="-10"/>
          <w:w w:val="90"/>
          <w:sz w:val="22"/>
          <w:szCs w:val="22"/>
        </w:rPr>
        <w:t>е</w:t>
      </w:r>
      <w:r w:rsidRPr="00CF4722">
        <w:rPr>
          <w:color w:val="000000"/>
          <w:spacing w:val="-10"/>
          <w:w w:val="90"/>
          <w:sz w:val="22"/>
          <w:szCs w:val="22"/>
        </w:rPr>
        <w:t xml:space="preserve"> </w:t>
      </w:r>
      <w:r w:rsidRPr="00CF4722">
        <w:rPr>
          <w:spacing w:val="-10"/>
          <w:w w:val="90"/>
          <w:sz w:val="22"/>
          <w:szCs w:val="22"/>
        </w:rPr>
        <w:t xml:space="preserve">будет </w:t>
      </w:r>
      <w:r>
        <w:rPr>
          <w:spacing w:val="-10"/>
          <w:w w:val="90"/>
          <w:sz w:val="22"/>
          <w:szCs w:val="22"/>
        </w:rPr>
        <w:t>ждать</w:t>
      </w:r>
      <w:r w:rsidRPr="00CF4722">
        <w:rPr>
          <w:spacing w:val="-10"/>
          <w:w w:val="90"/>
          <w:sz w:val="22"/>
          <w:szCs w:val="22"/>
        </w:rPr>
        <w:t xml:space="preserve"> </w:t>
      </w:r>
      <w:r w:rsidRPr="00CF4722">
        <w:rPr>
          <w:color w:val="000000"/>
          <w:spacing w:val="-10"/>
          <w:w w:val="90"/>
          <w:sz w:val="22"/>
          <w:szCs w:val="22"/>
        </w:rPr>
        <w:t xml:space="preserve">автобус, который </w:t>
      </w:r>
      <w:r>
        <w:rPr>
          <w:color w:val="000000"/>
          <w:spacing w:val="-10"/>
          <w:w w:val="90"/>
          <w:sz w:val="22"/>
          <w:szCs w:val="22"/>
        </w:rPr>
        <w:t xml:space="preserve">их </w:t>
      </w:r>
      <w:r w:rsidRPr="00CF4722">
        <w:rPr>
          <w:color w:val="000000"/>
          <w:spacing w:val="-10"/>
          <w:w w:val="90"/>
          <w:sz w:val="22"/>
          <w:szCs w:val="22"/>
        </w:rPr>
        <w:t>доставит в г. Плес</w:t>
      </w:r>
      <w:r>
        <w:rPr>
          <w:color w:val="000000"/>
          <w:spacing w:val="-10"/>
          <w:w w:val="90"/>
          <w:sz w:val="22"/>
          <w:szCs w:val="22"/>
        </w:rPr>
        <w:t xml:space="preserve"> </w:t>
      </w:r>
      <w:r w:rsidRPr="00BF19D2">
        <w:rPr>
          <w:color w:val="000000"/>
          <w:spacing w:val="-10"/>
          <w:w w:val="90"/>
          <w:sz w:val="22"/>
          <w:szCs w:val="22"/>
        </w:rPr>
        <w:t>до санатория “АКТЕР-ПЛЕС”.</w:t>
      </w:r>
    </w:p>
    <w:p w:rsidR="00DE4C51" w:rsidRDefault="00DE4C51" w:rsidP="00DE4C51">
      <w:pPr>
        <w:jc w:val="both"/>
        <w:rPr>
          <w:rFonts w:ascii="Arial" w:hAnsi="Arial"/>
          <w:b/>
          <w:color w:val="000080"/>
          <w:w w:val="88"/>
          <w:u w:val="single"/>
        </w:rPr>
      </w:pPr>
    </w:p>
    <w:p w:rsidR="00DE4C51" w:rsidRDefault="00DE4C51" w:rsidP="00DE4C51">
      <w:pPr>
        <w:jc w:val="both"/>
        <w:rPr>
          <w:rFonts w:ascii="Arial" w:hAnsi="Arial" w:cs="Arial"/>
          <w:b/>
          <w:color w:val="000080"/>
          <w:w w:val="90"/>
          <w:u w:val="single"/>
        </w:rPr>
      </w:pPr>
      <w:r>
        <w:rPr>
          <w:rFonts w:ascii="Arial" w:hAnsi="Arial"/>
          <w:b/>
          <w:color w:val="000080"/>
          <w:w w:val="88"/>
          <w:u w:val="single"/>
        </w:rPr>
        <w:t>РАЗМЕЩЕНИЕ:</w:t>
      </w:r>
      <w:r w:rsidRPr="0003053E">
        <w:rPr>
          <w:rFonts w:ascii="Arial" w:hAnsi="Arial"/>
          <w:color w:val="000080"/>
          <w:w w:val="88"/>
        </w:rPr>
        <w:t xml:space="preserve"> </w:t>
      </w:r>
      <w:r>
        <w:rPr>
          <w:color w:val="000000"/>
          <w:spacing w:val="-6"/>
          <w:w w:val="90"/>
          <w:sz w:val="22"/>
          <w:szCs w:val="22"/>
        </w:rPr>
        <w:t xml:space="preserve">Условия размещения </w:t>
      </w:r>
      <w:r w:rsidRPr="002D0AFE">
        <w:rPr>
          <w:color w:val="000000"/>
          <w:spacing w:val="-10"/>
          <w:w w:val="90"/>
          <w:sz w:val="22"/>
          <w:szCs w:val="22"/>
        </w:rPr>
        <w:t xml:space="preserve">в </w:t>
      </w:r>
      <w:r w:rsidRPr="0019723B">
        <w:rPr>
          <w:color w:val="000000"/>
          <w:spacing w:val="-10"/>
          <w:w w:val="90"/>
          <w:sz w:val="22"/>
          <w:szCs w:val="22"/>
        </w:rPr>
        <w:t>санатори</w:t>
      </w:r>
      <w:r>
        <w:rPr>
          <w:color w:val="000000"/>
          <w:spacing w:val="-10"/>
          <w:w w:val="90"/>
          <w:sz w:val="22"/>
          <w:szCs w:val="22"/>
        </w:rPr>
        <w:t>и</w:t>
      </w:r>
      <w:r w:rsidRPr="0019723B">
        <w:rPr>
          <w:color w:val="000000"/>
          <w:spacing w:val="-10"/>
          <w:w w:val="90"/>
          <w:sz w:val="22"/>
          <w:szCs w:val="22"/>
        </w:rPr>
        <w:t xml:space="preserve"> “АКТЕР-ПЛЕС”</w:t>
      </w:r>
      <w:r>
        <w:rPr>
          <w:color w:val="000000"/>
          <w:spacing w:val="-10"/>
          <w:w w:val="90"/>
          <w:sz w:val="22"/>
          <w:szCs w:val="22"/>
        </w:rPr>
        <w:t xml:space="preserve"> приведены </w:t>
      </w:r>
      <w:r>
        <w:rPr>
          <w:color w:val="000000"/>
          <w:spacing w:val="-6"/>
          <w:w w:val="90"/>
          <w:sz w:val="22"/>
          <w:szCs w:val="22"/>
        </w:rPr>
        <w:t xml:space="preserve">на сайте </w:t>
      </w:r>
      <w:hyperlink r:id="rId8" w:history="1">
        <w:r w:rsidRPr="003F4C61">
          <w:rPr>
            <w:rStyle w:val="a6"/>
            <w:rFonts w:eastAsia="Arial Unicode MS"/>
            <w:spacing w:val="-6"/>
            <w:w w:val="90"/>
            <w:sz w:val="22"/>
            <w:szCs w:val="22"/>
          </w:rPr>
          <w:t>http://www.acterples.ru</w:t>
        </w:r>
      </w:hyperlink>
      <w:r>
        <w:rPr>
          <w:color w:val="000000"/>
          <w:spacing w:val="-6"/>
          <w:w w:val="90"/>
          <w:sz w:val="22"/>
          <w:szCs w:val="22"/>
        </w:rPr>
        <w:t xml:space="preserve">. Для организованных участников конференции цена размещения является договорной с заключением договора </w:t>
      </w:r>
      <w:proofErr w:type="gramStart"/>
      <w:r>
        <w:rPr>
          <w:color w:val="000000"/>
          <w:spacing w:val="-6"/>
          <w:w w:val="90"/>
          <w:sz w:val="22"/>
          <w:szCs w:val="22"/>
        </w:rPr>
        <w:t>с</w:t>
      </w:r>
      <w:proofErr w:type="gramEnd"/>
      <w:r>
        <w:rPr>
          <w:color w:val="000000"/>
          <w:spacing w:val="-6"/>
          <w:w w:val="90"/>
          <w:sz w:val="22"/>
          <w:szCs w:val="22"/>
        </w:rPr>
        <w:t xml:space="preserve"> ЧУ </w:t>
      </w:r>
      <w:r w:rsidRPr="00E1086B">
        <w:rPr>
          <w:sz w:val="22"/>
          <w:szCs w:val="22"/>
        </w:rPr>
        <w:t>“АКТЕР-ПЛЕС”</w:t>
      </w:r>
      <w:r w:rsidRPr="0027195C">
        <w:rPr>
          <w:sz w:val="22"/>
          <w:szCs w:val="22"/>
        </w:rPr>
        <w:t xml:space="preserve"> </w:t>
      </w:r>
      <w:r>
        <w:rPr>
          <w:sz w:val="22"/>
          <w:szCs w:val="22"/>
        </w:rPr>
        <w:t xml:space="preserve">и </w:t>
      </w:r>
      <w:r>
        <w:rPr>
          <w:color w:val="000000"/>
          <w:spacing w:val="-6"/>
          <w:w w:val="90"/>
          <w:sz w:val="22"/>
          <w:szCs w:val="22"/>
        </w:rPr>
        <w:t>оплатой по безналичному расчету</w:t>
      </w:r>
      <w:r>
        <w:rPr>
          <w:sz w:val="22"/>
          <w:szCs w:val="22"/>
        </w:rPr>
        <w:t>.</w:t>
      </w:r>
      <w:r w:rsidRPr="006C71B7">
        <w:rPr>
          <w:color w:val="000000"/>
          <w:spacing w:val="-6"/>
          <w:w w:val="90"/>
          <w:sz w:val="22"/>
          <w:szCs w:val="22"/>
        </w:rPr>
        <w:t xml:space="preserve"> </w:t>
      </w:r>
    </w:p>
    <w:p w:rsidR="00001BA9" w:rsidRPr="00856FD7" w:rsidRDefault="00001BA9" w:rsidP="00001BA9">
      <w:pPr>
        <w:tabs>
          <w:tab w:val="num" w:pos="780"/>
        </w:tabs>
        <w:jc w:val="both"/>
        <w:rPr>
          <w:rFonts w:ascii="Arial" w:hAnsi="Arial"/>
          <w:b/>
          <w:color w:val="000080"/>
          <w:w w:val="88"/>
          <w:sz w:val="20"/>
          <w:szCs w:val="20"/>
          <w:u w:val="single"/>
        </w:rPr>
      </w:pPr>
    </w:p>
    <w:p w:rsidR="00001BA9" w:rsidRPr="000323BF" w:rsidRDefault="00001BA9" w:rsidP="00001BA9">
      <w:pPr>
        <w:tabs>
          <w:tab w:val="num" w:pos="780"/>
        </w:tabs>
        <w:jc w:val="both"/>
        <w:rPr>
          <w:b/>
          <w:bCs/>
          <w:color w:val="000000"/>
          <w:w w:val="80"/>
        </w:rPr>
      </w:pPr>
      <w:r>
        <w:rPr>
          <w:rFonts w:ascii="Arial" w:hAnsi="Arial"/>
          <w:b/>
          <w:color w:val="000080"/>
          <w:w w:val="88"/>
          <w:u w:val="single"/>
        </w:rPr>
        <w:t>ФИНАНСОВЫЕ ВОПРОСЫ:</w:t>
      </w:r>
      <w:r w:rsidRPr="0055495F">
        <w:rPr>
          <w:rFonts w:ascii="Arial" w:hAnsi="Arial"/>
          <w:b/>
          <w:color w:val="000080"/>
          <w:w w:val="88"/>
        </w:rPr>
        <w:t xml:space="preserve"> </w:t>
      </w:r>
      <w:r>
        <w:rPr>
          <w:color w:val="000000"/>
          <w:spacing w:val="-6"/>
          <w:w w:val="90"/>
          <w:sz w:val="22"/>
          <w:szCs w:val="22"/>
        </w:rPr>
        <w:t xml:space="preserve">Фонд подготовки и проведения конференции формируется из взносов участников. </w:t>
      </w:r>
      <w:r>
        <w:rPr>
          <w:spacing w:val="-6"/>
          <w:w w:val="90"/>
          <w:sz w:val="22"/>
          <w:szCs w:val="22"/>
        </w:rPr>
        <w:t>В него входят расходы на</w:t>
      </w:r>
      <w:r>
        <w:rPr>
          <w:color w:val="000000"/>
          <w:spacing w:val="-6"/>
          <w:w w:val="90"/>
          <w:sz w:val="22"/>
          <w:szCs w:val="22"/>
        </w:rPr>
        <w:t xml:space="preserve"> издание программы и сборника трудов конференции, услуги связи, аренда помещений, техники и транспорта,</w:t>
      </w:r>
      <w:r w:rsidRPr="00284447">
        <w:rPr>
          <w:color w:val="000000"/>
          <w:spacing w:val="-6"/>
          <w:w w:val="90"/>
          <w:sz w:val="22"/>
          <w:szCs w:val="22"/>
        </w:rPr>
        <w:t xml:space="preserve"> </w:t>
      </w:r>
      <w:r>
        <w:rPr>
          <w:color w:val="000000"/>
          <w:spacing w:val="-6"/>
          <w:w w:val="90"/>
          <w:sz w:val="22"/>
          <w:szCs w:val="22"/>
        </w:rPr>
        <w:t>прочие расходные материалы и предметы снабжения. С</w:t>
      </w:r>
      <w:r w:rsidRPr="00E20832">
        <w:rPr>
          <w:w w:val="90"/>
          <w:kern w:val="16"/>
          <w:sz w:val="22"/>
          <w:szCs w:val="22"/>
        </w:rPr>
        <w:t xml:space="preserve">тоимость </w:t>
      </w:r>
      <w:r w:rsidRPr="00F0385A">
        <w:rPr>
          <w:b/>
          <w:w w:val="90"/>
          <w:kern w:val="16"/>
          <w:sz w:val="22"/>
          <w:szCs w:val="22"/>
        </w:rPr>
        <w:t>очного участия</w:t>
      </w:r>
      <w:r w:rsidRPr="00E20832">
        <w:rPr>
          <w:w w:val="90"/>
          <w:kern w:val="16"/>
          <w:sz w:val="22"/>
          <w:szCs w:val="22"/>
        </w:rPr>
        <w:t xml:space="preserve"> 1 представителя и публикация 1 статьи - 300</w:t>
      </w:r>
      <w:r w:rsidRPr="00E20832">
        <w:rPr>
          <w:bCs/>
          <w:w w:val="90"/>
          <w:kern w:val="16"/>
          <w:sz w:val="22"/>
          <w:szCs w:val="22"/>
        </w:rPr>
        <w:t xml:space="preserve">0 </w:t>
      </w:r>
      <w:r w:rsidRPr="00E20832">
        <w:rPr>
          <w:w w:val="90"/>
          <w:kern w:val="16"/>
          <w:sz w:val="22"/>
          <w:szCs w:val="22"/>
        </w:rPr>
        <w:t xml:space="preserve">рублей, стоимость </w:t>
      </w:r>
      <w:r w:rsidRPr="00F0385A">
        <w:rPr>
          <w:b/>
          <w:w w:val="90"/>
          <w:kern w:val="16"/>
          <w:sz w:val="22"/>
          <w:szCs w:val="22"/>
        </w:rPr>
        <w:t>заочного участия</w:t>
      </w:r>
      <w:r w:rsidRPr="00E20832">
        <w:rPr>
          <w:w w:val="90"/>
          <w:kern w:val="16"/>
          <w:sz w:val="22"/>
          <w:szCs w:val="22"/>
        </w:rPr>
        <w:t xml:space="preserve"> 1 представителя и публикация 1 статьи - 150</w:t>
      </w:r>
      <w:r w:rsidRPr="00E20832">
        <w:rPr>
          <w:bCs/>
          <w:w w:val="90"/>
          <w:kern w:val="16"/>
          <w:sz w:val="22"/>
          <w:szCs w:val="22"/>
        </w:rPr>
        <w:t xml:space="preserve">0 </w:t>
      </w:r>
      <w:r w:rsidRPr="00E20832">
        <w:rPr>
          <w:w w:val="90"/>
          <w:kern w:val="16"/>
          <w:sz w:val="22"/>
          <w:szCs w:val="22"/>
        </w:rPr>
        <w:t>рублей</w:t>
      </w:r>
      <w:r>
        <w:rPr>
          <w:w w:val="90"/>
          <w:kern w:val="16"/>
          <w:sz w:val="22"/>
          <w:szCs w:val="22"/>
        </w:rPr>
        <w:t xml:space="preserve">. </w:t>
      </w:r>
      <w:r>
        <w:rPr>
          <w:color w:val="000000"/>
          <w:spacing w:val="-6"/>
          <w:w w:val="90"/>
          <w:sz w:val="22"/>
          <w:szCs w:val="22"/>
        </w:rPr>
        <w:t xml:space="preserve">Необходимым условием публикации доклада является перевод организационного взноса. </w:t>
      </w:r>
      <w:r w:rsidRPr="00702080">
        <w:rPr>
          <w:color w:val="000000"/>
          <w:spacing w:val="-6"/>
          <w:w w:val="90"/>
          <w:sz w:val="22"/>
          <w:szCs w:val="22"/>
        </w:rPr>
        <w:t>Срок перечисления организационного взноса в банк</w:t>
      </w:r>
      <w:r>
        <w:rPr>
          <w:color w:val="000000"/>
          <w:spacing w:val="-6"/>
          <w:w w:val="90"/>
          <w:sz w:val="22"/>
          <w:szCs w:val="22"/>
        </w:rPr>
        <w:t xml:space="preserve"> </w:t>
      </w:r>
      <w:r w:rsidRPr="00702080">
        <w:rPr>
          <w:b/>
          <w:i/>
          <w:color w:val="000000"/>
          <w:spacing w:val="-6"/>
          <w:w w:val="90"/>
          <w:sz w:val="22"/>
          <w:szCs w:val="22"/>
        </w:rPr>
        <w:t>до</w:t>
      </w:r>
      <w:r w:rsidRPr="00702080">
        <w:rPr>
          <w:b/>
          <w:bCs/>
          <w:i/>
          <w:iCs/>
          <w:color w:val="000000"/>
          <w:spacing w:val="-6"/>
          <w:w w:val="90"/>
          <w:sz w:val="22"/>
          <w:szCs w:val="22"/>
        </w:rPr>
        <w:t xml:space="preserve"> </w:t>
      </w:r>
      <w:r>
        <w:rPr>
          <w:b/>
          <w:bCs/>
          <w:i/>
          <w:iCs/>
          <w:color w:val="000000"/>
          <w:spacing w:val="-6"/>
          <w:w w:val="90"/>
          <w:sz w:val="22"/>
          <w:szCs w:val="22"/>
        </w:rPr>
        <w:t>27  августа</w:t>
      </w:r>
      <w:r w:rsidRPr="00702080">
        <w:rPr>
          <w:b/>
          <w:bCs/>
          <w:i/>
          <w:iCs/>
          <w:color w:val="000000"/>
          <w:spacing w:val="-6"/>
          <w:w w:val="90"/>
          <w:sz w:val="22"/>
          <w:szCs w:val="22"/>
        </w:rPr>
        <w:t xml:space="preserve"> 2016</w:t>
      </w:r>
      <w:r w:rsidRPr="00702080">
        <w:rPr>
          <w:b/>
          <w:i/>
          <w:color w:val="000000"/>
          <w:spacing w:val="-6"/>
          <w:w w:val="90"/>
          <w:sz w:val="22"/>
          <w:szCs w:val="22"/>
        </w:rPr>
        <w:t xml:space="preserve"> г.</w:t>
      </w:r>
      <w:r w:rsidRPr="00702080">
        <w:rPr>
          <w:color w:val="000000"/>
          <w:spacing w:val="-6"/>
          <w:w w:val="90"/>
          <w:sz w:val="22"/>
          <w:szCs w:val="22"/>
        </w:rPr>
        <w:t xml:space="preserve"> по</w:t>
      </w:r>
      <w:r>
        <w:rPr>
          <w:color w:val="000000"/>
          <w:spacing w:val="-6"/>
          <w:w w:val="90"/>
          <w:sz w:val="22"/>
          <w:szCs w:val="22"/>
        </w:rPr>
        <w:t xml:space="preserve"> банковским </w:t>
      </w:r>
      <w:r w:rsidRPr="00702080">
        <w:rPr>
          <w:color w:val="000000"/>
          <w:spacing w:val="-6"/>
          <w:w w:val="90"/>
          <w:sz w:val="22"/>
          <w:szCs w:val="22"/>
        </w:rPr>
        <w:t>реквизитам</w:t>
      </w:r>
      <w:r>
        <w:rPr>
          <w:color w:val="000000"/>
          <w:spacing w:val="-6"/>
          <w:w w:val="90"/>
          <w:sz w:val="22"/>
          <w:szCs w:val="22"/>
        </w:rPr>
        <w:t xml:space="preserve"> ИГЭУ</w:t>
      </w:r>
      <w:r w:rsidRPr="00702080">
        <w:rPr>
          <w:color w:val="000000"/>
          <w:spacing w:val="-6"/>
          <w:w w:val="90"/>
          <w:sz w:val="22"/>
          <w:szCs w:val="22"/>
        </w:rPr>
        <w:t>:</w:t>
      </w:r>
    </w:p>
    <w:p w:rsidR="00001BA9" w:rsidRPr="00693F08" w:rsidRDefault="00001BA9" w:rsidP="00001BA9">
      <w:pPr>
        <w:rPr>
          <w:b/>
          <w:bCs/>
          <w:color w:val="000000"/>
          <w:w w:val="80"/>
        </w:rPr>
      </w:pPr>
      <w:r w:rsidRPr="00693F08">
        <w:rPr>
          <w:b/>
          <w:bCs/>
          <w:color w:val="000000"/>
          <w:w w:val="80"/>
        </w:rPr>
        <w:t xml:space="preserve">ИНН 3731000308 УФК по </w:t>
      </w:r>
      <w:proofErr w:type="gramStart"/>
      <w:r w:rsidRPr="00693F08">
        <w:rPr>
          <w:b/>
          <w:bCs/>
          <w:color w:val="000000"/>
          <w:w w:val="80"/>
        </w:rPr>
        <w:t>Ивановской</w:t>
      </w:r>
      <w:proofErr w:type="gramEnd"/>
      <w:r w:rsidRPr="00693F08">
        <w:rPr>
          <w:b/>
          <w:bCs/>
          <w:color w:val="000000"/>
          <w:w w:val="80"/>
        </w:rPr>
        <w:t xml:space="preserve"> обл. (ИГЭУ </w:t>
      </w:r>
      <w:proofErr w:type="spellStart"/>
      <w:r w:rsidRPr="00693F08">
        <w:rPr>
          <w:b/>
          <w:bCs/>
          <w:color w:val="000000"/>
          <w:w w:val="80"/>
        </w:rPr>
        <w:t>л.сч</w:t>
      </w:r>
      <w:proofErr w:type="spellEnd"/>
      <w:r w:rsidRPr="00693F08">
        <w:rPr>
          <w:b/>
          <w:bCs/>
          <w:color w:val="000000"/>
          <w:w w:val="80"/>
        </w:rPr>
        <w:t xml:space="preserve">. </w:t>
      </w:r>
      <w:r w:rsidRPr="00693F08">
        <w:rPr>
          <w:b/>
          <w:w w:val="80"/>
        </w:rPr>
        <w:t>20336Х98260</w:t>
      </w:r>
      <w:r w:rsidRPr="00693F08">
        <w:rPr>
          <w:b/>
          <w:bCs/>
          <w:color w:val="000000"/>
          <w:w w:val="80"/>
        </w:rPr>
        <w:t xml:space="preserve">)               КПП 370201001 БИК 042406001 </w:t>
      </w:r>
    </w:p>
    <w:p w:rsidR="00001BA9" w:rsidRPr="00693F08" w:rsidRDefault="00001BA9" w:rsidP="00001BA9">
      <w:pPr>
        <w:rPr>
          <w:b/>
          <w:w w:val="80"/>
        </w:rPr>
      </w:pPr>
      <w:r w:rsidRPr="00693F08">
        <w:rPr>
          <w:b/>
          <w:bCs/>
          <w:color w:val="000000"/>
          <w:w w:val="80"/>
        </w:rPr>
        <w:t xml:space="preserve">ОКАТО 24401000000       </w:t>
      </w:r>
      <w:proofErr w:type="gramStart"/>
      <w:r w:rsidRPr="00693F08">
        <w:rPr>
          <w:b/>
          <w:bCs/>
          <w:color w:val="000000"/>
          <w:w w:val="80"/>
        </w:rPr>
        <w:t>Р</w:t>
      </w:r>
      <w:proofErr w:type="gramEnd"/>
      <w:r w:rsidRPr="00693F08">
        <w:rPr>
          <w:b/>
          <w:bCs/>
          <w:color w:val="000000"/>
          <w:w w:val="80"/>
        </w:rPr>
        <w:t xml:space="preserve">/счет </w:t>
      </w:r>
      <w:r w:rsidRPr="00693F08">
        <w:rPr>
          <w:b/>
          <w:w w:val="80"/>
        </w:rPr>
        <w:t>40501810100002000002</w:t>
      </w:r>
      <w:r w:rsidRPr="00693F08">
        <w:rPr>
          <w:b/>
          <w:bCs/>
          <w:color w:val="000000"/>
          <w:w w:val="80"/>
        </w:rPr>
        <w:t xml:space="preserve"> отделение г. Иваново      </w:t>
      </w:r>
      <w:r w:rsidRPr="00693F08">
        <w:rPr>
          <w:rStyle w:val="a9"/>
          <w:b w:val="0"/>
          <w:w w:val="80"/>
        </w:rPr>
        <w:t>ОКТМО</w:t>
      </w:r>
      <w:r w:rsidRPr="00693F08">
        <w:rPr>
          <w:b/>
          <w:w w:val="80"/>
        </w:rPr>
        <w:t xml:space="preserve"> 24701000001         </w:t>
      </w:r>
      <w:r w:rsidRPr="00693F08">
        <w:rPr>
          <w:rStyle w:val="a9"/>
          <w:b w:val="0"/>
          <w:w w:val="80"/>
        </w:rPr>
        <w:t>ОКПО</w:t>
      </w:r>
      <w:r w:rsidRPr="00693F08">
        <w:rPr>
          <w:b/>
          <w:w w:val="80"/>
        </w:rPr>
        <w:t xml:space="preserve"> 02068195</w:t>
      </w:r>
    </w:p>
    <w:p w:rsidR="00001BA9" w:rsidRPr="00693F08" w:rsidRDefault="00001BA9" w:rsidP="00001BA9">
      <w:pPr>
        <w:rPr>
          <w:b/>
          <w:w w:val="90"/>
        </w:rPr>
      </w:pPr>
      <w:r w:rsidRPr="00693F08">
        <w:rPr>
          <w:b/>
          <w:bCs/>
          <w:color w:val="000000"/>
          <w:w w:val="90"/>
        </w:rPr>
        <w:t>Назначение платежа: код   00000000000000000130</w:t>
      </w:r>
      <w:r w:rsidRPr="00693F08">
        <w:rPr>
          <w:b/>
          <w:w w:val="90"/>
        </w:rPr>
        <w:t xml:space="preserve">        Код операции 99090 (для почтового перевода)</w:t>
      </w:r>
    </w:p>
    <w:p w:rsidR="00001BA9" w:rsidRPr="00693F08" w:rsidRDefault="00001BA9" w:rsidP="00001BA9">
      <w:pPr>
        <w:widowControl w:val="0"/>
        <w:shd w:val="clear" w:color="auto" w:fill="FFFFFF"/>
        <w:autoSpaceDE w:val="0"/>
        <w:autoSpaceDN w:val="0"/>
        <w:adjustRightInd w:val="0"/>
        <w:spacing w:line="235" w:lineRule="exact"/>
        <w:jc w:val="both"/>
        <w:rPr>
          <w:b/>
          <w:bCs/>
          <w:i/>
          <w:iCs/>
          <w:color w:val="000000"/>
          <w:w w:val="90"/>
        </w:rPr>
      </w:pPr>
      <w:r w:rsidRPr="00693F08">
        <w:rPr>
          <w:b/>
          <w:bCs/>
          <w:i/>
          <w:iCs/>
          <w:color w:val="000000"/>
          <w:w w:val="90"/>
        </w:rPr>
        <w:t xml:space="preserve">(в назначении платежа указывать: </w:t>
      </w:r>
      <w:proofErr w:type="spellStart"/>
      <w:r w:rsidRPr="00693F08">
        <w:rPr>
          <w:b/>
          <w:bCs/>
          <w:i/>
          <w:iCs/>
          <w:color w:val="000000"/>
          <w:w w:val="90"/>
        </w:rPr>
        <w:t>оргвзнос</w:t>
      </w:r>
      <w:proofErr w:type="spellEnd"/>
      <w:r w:rsidRPr="00693F08">
        <w:rPr>
          <w:b/>
          <w:bCs/>
          <w:i/>
          <w:iCs/>
          <w:color w:val="000000"/>
          <w:w w:val="90"/>
        </w:rPr>
        <w:t xml:space="preserve"> за участие в </w:t>
      </w:r>
      <w:proofErr w:type="spellStart"/>
      <w:r w:rsidRPr="00693F08">
        <w:rPr>
          <w:b/>
          <w:bCs/>
          <w:i/>
          <w:iCs/>
          <w:color w:val="000000"/>
          <w:w w:val="90"/>
        </w:rPr>
        <w:t>Плесской</w:t>
      </w:r>
      <w:proofErr w:type="spellEnd"/>
      <w:r w:rsidRPr="00693F08">
        <w:rPr>
          <w:b/>
          <w:bCs/>
          <w:i/>
          <w:iCs/>
          <w:color w:val="000000"/>
          <w:w w:val="90"/>
        </w:rPr>
        <w:t xml:space="preserve"> конференции и ФИО участника)</w:t>
      </w:r>
    </w:p>
    <w:p w:rsidR="00001BA9" w:rsidRPr="00E20832" w:rsidRDefault="00001BA9" w:rsidP="00001BA9">
      <w:pPr>
        <w:jc w:val="both"/>
        <w:rPr>
          <w:rFonts w:ascii="Arial" w:hAnsi="Arial" w:cs="Arial"/>
          <w:b/>
          <w:color w:val="000080"/>
          <w:w w:val="90"/>
          <w:u w:val="single"/>
        </w:rPr>
      </w:pPr>
      <w:r w:rsidRPr="00E20832">
        <w:rPr>
          <w:rFonts w:ascii="Arial" w:hAnsi="Arial" w:cs="Arial"/>
          <w:b/>
          <w:color w:val="000080"/>
          <w:w w:val="90"/>
          <w:u w:val="single"/>
        </w:rPr>
        <w:lastRenderedPageBreak/>
        <w:t xml:space="preserve">ТРЕБОВАНИЯ К ОФОРМЛЕНИЮ СТАТЬИ: </w:t>
      </w:r>
    </w:p>
    <w:p w:rsidR="00001BA9" w:rsidRPr="0092621E" w:rsidRDefault="00001BA9" w:rsidP="00E05C3B">
      <w:pPr>
        <w:pStyle w:val="aa"/>
        <w:spacing w:before="0" w:beforeAutospacing="0" w:after="0" w:afterAutospacing="0" w:line="216" w:lineRule="auto"/>
        <w:jc w:val="both"/>
        <w:rPr>
          <w:spacing w:val="-6"/>
          <w:w w:val="90"/>
          <w:sz w:val="22"/>
          <w:szCs w:val="22"/>
        </w:rPr>
      </w:pPr>
      <w:r w:rsidRPr="0092621E">
        <w:rPr>
          <w:spacing w:val="-6"/>
          <w:w w:val="90"/>
          <w:sz w:val="22"/>
          <w:szCs w:val="22"/>
        </w:rPr>
        <w:t>Объем рукописи</w:t>
      </w:r>
      <w:r w:rsidRPr="0092621E">
        <w:rPr>
          <w:color w:val="FF0000"/>
          <w:spacing w:val="-6"/>
          <w:w w:val="90"/>
          <w:sz w:val="22"/>
          <w:szCs w:val="22"/>
        </w:rPr>
        <w:t xml:space="preserve"> </w:t>
      </w:r>
      <w:r w:rsidRPr="0092621E">
        <w:rPr>
          <w:color w:val="000000"/>
          <w:spacing w:val="-6"/>
          <w:w w:val="90"/>
          <w:sz w:val="22"/>
          <w:szCs w:val="22"/>
        </w:rPr>
        <w:t>не менее 6 страниц формата А5.</w:t>
      </w:r>
      <w:r w:rsidRPr="0092621E">
        <w:rPr>
          <w:spacing w:val="-6"/>
          <w:w w:val="90"/>
          <w:sz w:val="22"/>
          <w:szCs w:val="22"/>
        </w:rPr>
        <w:t xml:space="preserve"> Поля: слева и справа – по 2 см, снизу и сверху – по 2 см. Основной те</w:t>
      </w:r>
      <w:proofErr w:type="gramStart"/>
      <w:r w:rsidRPr="0092621E">
        <w:rPr>
          <w:spacing w:val="-6"/>
          <w:w w:val="90"/>
          <w:sz w:val="22"/>
          <w:szCs w:val="22"/>
        </w:rPr>
        <w:t>кст ст</w:t>
      </w:r>
      <w:proofErr w:type="gramEnd"/>
      <w:r w:rsidRPr="0092621E">
        <w:rPr>
          <w:spacing w:val="-6"/>
          <w:w w:val="90"/>
          <w:sz w:val="22"/>
          <w:szCs w:val="22"/>
        </w:rPr>
        <w:t xml:space="preserve">атьи, набирается в редакторе Word7(3) шрифт – </w:t>
      </w:r>
      <w:proofErr w:type="spellStart"/>
      <w:r w:rsidRPr="0092621E">
        <w:rPr>
          <w:spacing w:val="-6"/>
          <w:w w:val="90"/>
          <w:sz w:val="22"/>
          <w:szCs w:val="22"/>
        </w:rPr>
        <w:t>Times</w:t>
      </w:r>
      <w:proofErr w:type="spellEnd"/>
      <w:r w:rsidRPr="0092621E">
        <w:rPr>
          <w:spacing w:val="-6"/>
          <w:w w:val="90"/>
          <w:sz w:val="22"/>
          <w:szCs w:val="22"/>
        </w:rPr>
        <w:t xml:space="preserve"> </w:t>
      </w:r>
      <w:proofErr w:type="spellStart"/>
      <w:r w:rsidRPr="0092621E">
        <w:rPr>
          <w:spacing w:val="-6"/>
          <w:w w:val="90"/>
          <w:sz w:val="22"/>
          <w:szCs w:val="22"/>
        </w:rPr>
        <w:t>New</w:t>
      </w:r>
      <w:proofErr w:type="spellEnd"/>
      <w:r w:rsidRPr="0092621E">
        <w:rPr>
          <w:spacing w:val="-6"/>
          <w:w w:val="90"/>
          <w:sz w:val="22"/>
          <w:szCs w:val="22"/>
        </w:rPr>
        <w:t xml:space="preserve"> </w:t>
      </w:r>
      <w:proofErr w:type="spellStart"/>
      <w:r w:rsidRPr="0092621E">
        <w:rPr>
          <w:spacing w:val="-6"/>
          <w:w w:val="90"/>
          <w:sz w:val="22"/>
          <w:szCs w:val="22"/>
        </w:rPr>
        <w:t>Roman</w:t>
      </w:r>
      <w:proofErr w:type="spellEnd"/>
      <w:r w:rsidRPr="0092621E">
        <w:rPr>
          <w:spacing w:val="-6"/>
          <w:w w:val="90"/>
          <w:sz w:val="22"/>
          <w:szCs w:val="22"/>
        </w:rPr>
        <w:t xml:space="preserve"> 10</w:t>
      </w:r>
      <w:r w:rsidRPr="0092621E">
        <w:rPr>
          <w:color w:val="FF0000"/>
          <w:spacing w:val="-6"/>
          <w:w w:val="90"/>
          <w:sz w:val="22"/>
          <w:szCs w:val="22"/>
        </w:rPr>
        <w:t xml:space="preserve"> </w:t>
      </w:r>
      <w:r w:rsidRPr="0092621E">
        <w:rPr>
          <w:spacing w:val="-6"/>
          <w:w w:val="90"/>
          <w:sz w:val="22"/>
          <w:szCs w:val="22"/>
        </w:rPr>
        <w:t xml:space="preserve">кг, междустрочный интервал – одинарный. Для однородности стиля не </w:t>
      </w:r>
      <w:r>
        <w:rPr>
          <w:spacing w:val="-6"/>
          <w:w w:val="90"/>
          <w:sz w:val="22"/>
          <w:szCs w:val="22"/>
        </w:rPr>
        <w:t xml:space="preserve">следует </w:t>
      </w:r>
      <w:r w:rsidRPr="0092621E">
        <w:rPr>
          <w:spacing w:val="-6"/>
          <w:w w:val="90"/>
          <w:sz w:val="22"/>
          <w:szCs w:val="22"/>
        </w:rPr>
        <w:t>использ</w:t>
      </w:r>
      <w:r>
        <w:rPr>
          <w:spacing w:val="-6"/>
          <w:w w:val="90"/>
          <w:sz w:val="22"/>
          <w:szCs w:val="22"/>
        </w:rPr>
        <w:t>овать</w:t>
      </w:r>
      <w:r w:rsidRPr="0092621E">
        <w:rPr>
          <w:spacing w:val="-6"/>
          <w:w w:val="90"/>
          <w:sz w:val="22"/>
          <w:szCs w:val="22"/>
        </w:rPr>
        <w:t xml:space="preserve"> шрифтовые выделения (курсив, подчеркивания и др.). Отступ первой строки абзаца – 0,5 см. </w:t>
      </w:r>
    </w:p>
    <w:p w:rsidR="00001BA9" w:rsidRPr="00E1086B" w:rsidRDefault="00001BA9" w:rsidP="00E05C3B">
      <w:pPr>
        <w:spacing w:line="216" w:lineRule="auto"/>
        <w:jc w:val="both"/>
        <w:rPr>
          <w:w w:val="90"/>
          <w:sz w:val="22"/>
          <w:szCs w:val="22"/>
        </w:rPr>
      </w:pPr>
      <w:r w:rsidRPr="00E1086B">
        <w:rPr>
          <w:b/>
          <w:w w:val="90"/>
          <w:sz w:val="22"/>
          <w:szCs w:val="22"/>
        </w:rPr>
        <w:t>Формулы</w:t>
      </w:r>
      <w:r w:rsidRPr="00E1086B">
        <w:rPr>
          <w:w w:val="90"/>
          <w:sz w:val="22"/>
          <w:szCs w:val="22"/>
        </w:rPr>
        <w:t xml:space="preserve"> набираются в редакторе формул  </w:t>
      </w:r>
      <w:proofErr w:type="spellStart"/>
      <w:r w:rsidRPr="00E1086B">
        <w:rPr>
          <w:w w:val="90"/>
          <w:sz w:val="22"/>
          <w:szCs w:val="22"/>
        </w:rPr>
        <w:t>Microsoft</w:t>
      </w:r>
      <w:proofErr w:type="spellEnd"/>
      <w:r w:rsidRPr="00E1086B">
        <w:rPr>
          <w:w w:val="90"/>
          <w:sz w:val="22"/>
          <w:szCs w:val="22"/>
        </w:rPr>
        <w:t xml:space="preserve"> </w:t>
      </w:r>
      <w:proofErr w:type="spellStart"/>
      <w:r w:rsidRPr="00E1086B">
        <w:rPr>
          <w:w w:val="90"/>
          <w:sz w:val="22"/>
          <w:szCs w:val="22"/>
        </w:rPr>
        <w:t>Equation</w:t>
      </w:r>
      <w:proofErr w:type="spellEnd"/>
      <w:r w:rsidRPr="00E1086B">
        <w:rPr>
          <w:w w:val="90"/>
          <w:sz w:val="22"/>
          <w:szCs w:val="22"/>
        </w:rPr>
        <w:t xml:space="preserve"> 3.0 или </w:t>
      </w:r>
      <w:proofErr w:type="spellStart"/>
      <w:r w:rsidRPr="00E1086B">
        <w:rPr>
          <w:w w:val="90"/>
          <w:sz w:val="22"/>
          <w:szCs w:val="22"/>
        </w:rPr>
        <w:t>Math</w:t>
      </w:r>
      <w:proofErr w:type="spellEnd"/>
      <w:r w:rsidRPr="00E1086B">
        <w:rPr>
          <w:w w:val="90"/>
          <w:sz w:val="22"/>
          <w:szCs w:val="22"/>
        </w:rPr>
        <w:t xml:space="preserve"> </w:t>
      </w:r>
      <w:proofErr w:type="spellStart"/>
      <w:r w:rsidRPr="00E1086B">
        <w:rPr>
          <w:w w:val="90"/>
          <w:sz w:val="22"/>
          <w:szCs w:val="22"/>
        </w:rPr>
        <w:t>Type</w:t>
      </w:r>
      <w:proofErr w:type="spellEnd"/>
      <w:r w:rsidRPr="00E1086B">
        <w:rPr>
          <w:w w:val="90"/>
          <w:sz w:val="22"/>
          <w:szCs w:val="22"/>
        </w:rPr>
        <w:t xml:space="preserve"> 5.0-6.0 </w:t>
      </w:r>
      <w:proofErr w:type="spellStart"/>
      <w:r w:rsidRPr="00E1086B">
        <w:rPr>
          <w:w w:val="90"/>
          <w:sz w:val="22"/>
          <w:szCs w:val="22"/>
        </w:rPr>
        <w:t>Equation</w:t>
      </w:r>
      <w:proofErr w:type="spellEnd"/>
      <w:r w:rsidRPr="00E1086B">
        <w:rPr>
          <w:w w:val="90"/>
          <w:sz w:val="22"/>
          <w:szCs w:val="22"/>
        </w:rPr>
        <w:t xml:space="preserve"> (шрифт </w:t>
      </w:r>
      <w:r w:rsidRPr="00E1086B">
        <w:rPr>
          <w:b/>
          <w:bCs/>
          <w:w w:val="90"/>
          <w:sz w:val="22"/>
          <w:szCs w:val="22"/>
          <w:lang w:val="en-US"/>
        </w:rPr>
        <w:t>Times</w:t>
      </w:r>
      <w:r w:rsidRPr="00E1086B">
        <w:rPr>
          <w:b/>
          <w:bCs/>
          <w:w w:val="90"/>
          <w:sz w:val="22"/>
          <w:szCs w:val="22"/>
        </w:rPr>
        <w:t xml:space="preserve"> </w:t>
      </w:r>
      <w:r w:rsidRPr="00E1086B">
        <w:rPr>
          <w:b/>
          <w:bCs/>
          <w:w w:val="90"/>
          <w:sz w:val="22"/>
          <w:szCs w:val="22"/>
          <w:lang w:val="en-US"/>
        </w:rPr>
        <w:t>New</w:t>
      </w:r>
      <w:r w:rsidRPr="00E1086B">
        <w:rPr>
          <w:b/>
          <w:bCs/>
          <w:w w:val="90"/>
          <w:sz w:val="22"/>
          <w:szCs w:val="22"/>
        </w:rPr>
        <w:t xml:space="preserve"> </w:t>
      </w:r>
      <w:r w:rsidRPr="00E1086B">
        <w:rPr>
          <w:b/>
          <w:bCs/>
          <w:w w:val="90"/>
          <w:sz w:val="22"/>
          <w:szCs w:val="22"/>
          <w:lang w:val="en-US"/>
        </w:rPr>
        <w:t>Roman</w:t>
      </w:r>
      <w:r w:rsidRPr="00E1086B">
        <w:rPr>
          <w:w w:val="90"/>
          <w:sz w:val="22"/>
          <w:szCs w:val="22"/>
        </w:rPr>
        <w:t xml:space="preserve">), размер шрифта – 10. Формулы располагаются по центру без отступа, их порядковый номер указывается в круглых скобках и размещается в колонке (странице) с выключкой вправо. Единственная в статье формула не нумеруется. Сверху и снизу формулы не отделяются от текста дополнительным интервалом. Для ссылок на формулы в тексте используются круглые скобки – (1), на литературные источники – квадратные скобки [1]. </w:t>
      </w:r>
    </w:p>
    <w:p w:rsidR="00001BA9" w:rsidRPr="00E20832" w:rsidRDefault="00001BA9" w:rsidP="00E05C3B">
      <w:pPr>
        <w:pStyle w:val="aa"/>
        <w:spacing w:before="0" w:beforeAutospacing="0" w:after="0" w:afterAutospacing="0" w:line="216" w:lineRule="auto"/>
        <w:jc w:val="both"/>
        <w:rPr>
          <w:b/>
          <w:w w:val="90"/>
          <w:sz w:val="22"/>
          <w:szCs w:val="22"/>
        </w:rPr>
      </w:pPr>
      <w:r w:rsidRPr="00E20832">
        <w:rPr>
          <w:b/>
          <w:w w:val="90"/>
          <w:sz w:val="22"/>
          <w:szCs w:val="22"/>
        </w:rPr>
        <w:t xml:space="preserve">Графическое оформление статьи: </w:t>
      </w:r>
    </w:p>
    <w:p w:rsidR="00001BA9" w:rsidRPr="00E20832" w:rsidRDefault="00001BA9" w:rsidP="00E05C3B">
      <w:pPr>
        <w:spacing w:line="216" w:lineRule="auto"/>
        <w:jc w:val="both"/>
        <w:rPr>
          <w:w w:val="90"/>
          <w:sz w:val="22"/>
          <w:szCs w:val="22"/>
        </w:rPr>
      </w:pPr>
      <w:r w:rsidRPr="00E20832">
        <w:rPr>
          <w:w w:val="90"/>
          <w:sz w:val="22"/>
          <w:szCs w:val="22"/>
        </w:rPr>
        <w:t>Графики и рисунки должны быть выполнены на компьютере, желательно в программах векторной графики (</w:t>
      </w:r>
      <w:proofErr w:type="spellStart"/>
      <w:r w:rsidRPr="00E20832">
        <w:rPr>
          <w:w w:val="90"/>
          <w:sz w:val="22"/>
          <w:szCs w:val="22"/>
        </w:rPr>
        <w:t>CorelDRAW</w:t>
      </w:r>
      <w:proofErr w:type="spellEnd"/>
      <w:r w:rsidRPr="00E20832">
        <w:rPr>
          <w:w w:val="90"/>
          <w:sz w:val="22"/>
          <w:szCs w:val="22"/>
        </w:rPr>
        <w:t xml:space="preserve">) либо в любом из графических приложений MS </w:t>
      </w:r>
      <w:proofErr w:type="spellStart"/>
      <w:r w:rsidRPr="00E20832">
        <w:rPr>
          <w:w w:val="90"/>
          <w:sz w:val="22"/>
          <w:szCs w:val="22"/>
        </w:rPr>
        <w:t>Office</w:t>
      </w:r>
      <w:proofErr w:type="spellEnd"/>
      <w:r w:rsidRPr="00E20832">
        <w:rPr>
          <w:w w:val="90"/>
          <w:sz w:val="22"/>
          <w:szCs w:val="22"/>
        </w:rPr>
        <w:t xml:space="preserve">. Надписей на графиках и рисунках (кроме основополагающих понятий) быть не должно, они обозначаются цифрами и далее расшифровываются, а все расшифровки выносятся под рисунок. Размер шрифта для надписей на графике или рисунке и под графиком (рисунком) – 8 (шрифт </w:t>
      </w:r>
      <w:r w:rsidRPr="00E20832">
        <w:rPr>
          <w:b/>
          <w:bCs/>
          <w:w w:val="90"/>
          <w:sz w:val="22"/>
          <w:szCs w:val="22"/>
          <w:lang w:val="en-US"/>
        </w:rPr>
        <w:t>Times</w:t>
      </w:r>
      <w:r w:rsidRPr="00E20832">
        <w:rPr>
          <w:b/>
          <w:bCs/>
          <w:w w:val="90"/>
          <w:sz w:val="22"/>
          <w:szCs w:val="22"/>
        </w:rPr>
        <w:t xml:space="preserve"> </w:t>
      </w:r>
      <w:r w:rsidRPr="00E20832">
        <w:rPr>
          <w:b/>
          <w:bCs/>
          <w:w w:val="90"/>
          <w:sz w:val="22"/>
          <w:szCs w:val="22"/>
          <w:lang w:val="en-US"/>
        </w:rPr>
        <w:t>New</w:t>
      </w:r>
      <w:r w:rsidRPr="00E20832">
        <w:rPr>
          <w:b/>
          <w:bCs/>
          <w:w w:val="90"/>
          <w:sz w:val="22"/>
          <w:szCs w:val="22"/>
        </w:rPr>
        <w:t xml:space="preserve"> </w:t>
      </w:r>
      <w:r w:rsidRPr="00E20832">
        <w:rPr>
          <w:b/>
          <w:bCs/>
          <w:w w:val="90"/>
          <w:sz w:val="22"/>
          <w:szCs w:val="22"/>
          <w:lang w:val="en-US"/>
        </w:rPr>
        <w:t>Roman</w:t>
      </w:r>
      <w:r w:rsidRPr="00E20832">
        <w:rPr>
          <w:w w:val="90"/>
          <w:sz w:val="22"/>
          <w:szCs w:val="22"/>
        </w:rPr>
        <w:t xml:space="preserve">). Рисунки, так же, как и графики, должны быть </w:t>
      </w:r>
      <w:r w:rsidRPr="00E20832">
        <w:rPr>
          <w:b/>
          <w:bCs/>
          <w:w w:val="90"/>
          <w:sz w:val="22"/>
          <w:szCs w:val="22"/>
        </w:rPr>
        <w:t>только черно-белыми</w:t>
      </w:r>
      <w:r w:rsidRPr="00E20832">
        <w:rPr>
          <w:w w:val="90"/>
          <w:sz w:val="22"/>
          <w:szCs w:val="22"/>
        </w:rPr>
        <w:t>, любые другие цвета недопустимы. Графики, рисунки и фотографии вставляются в текст после первого упоминания о них в удобном для автора виде. Подрисуночные подписи (8 к</w:t>
      </w:r>
      <w:r>
        <w:rPr>
          <w:w w:val="90"/>
          <w:sz w:val="22"/>
          <w:szCs w:val="22"/>
        </w:rPr>
        <w:t>е</w:t>
      </w:r>
      <w:r w:rsidRPr="00E20832">
        <w:rPr>
          <w:w w:val="90"/>
          <w:sz w:val="22"/>
          <w:szCs w:val="22"/>
        </w:rPr>
        <w:t>г</w:t>
      </w:r>
      <w:r>
        <w:rPr>
          <w:w w:val="90"/>
          <w:sz w:val="22"/>
          <w:szCs w:val="22"/>
        </w:rPr>
        <w:t>ль</w:t>
      </w:r>
      <w:r w:rsidRPr="00E20832">
        <w:rPr>
          <w:w w:val="90"/>
          <w:sz w:val="22"/>
          <w:szCs w:val="22"/>
        </w:rPr>
        <w:t>, обычный) даются:</w:t>
      </w:r>
    </w:p>
    <w:p w:rsidR="00001BA9" w:rsidRPr="00E20832" w:rsidRDefault="00001BA9" w:rsidP="00E05C3B">
      <w:pPr>
        <w:spacing w:line="216" w:lineRule="auto"/>
        <w:jc w:val="both"/>
        <w:rPr>
          <w:w w:val="90"/>
          <w:sz w:val="22"/>
          <w:szCs w:val="22"/>
        </w:rPr>
      </w:pPr>
      <w:r w:rsidRPr="00E20832">
        <w:rPr>
          <w:w w:val="90"/>
          <w:sz w:val="22"/>
          <w:szCs w:val="22"/>
        </w:rPr>
        <w:t>- под иллюстрациями по центру после слова Рис. с порядковым номером (8 к</w:t>
      </w:r>
      <w:r>
        <w:rPr>
          <w:w w:val="90"/>
          <w:sz w:val="22"/>
          <w:szCs w:val="22"/>
        </w:rPr>
        <w:t>е</w:t>
      </w:r>
      <w:r w:rsidRPr="00E20832">
        <w:rPr>
          <w:w w:val="90"/>
          <w:sz w:val="22"/>
          <w:szCs w:val="22"/>
        </w:rPr>
        <w:t>г</w:t>
      </w:r>
      <w:r>
        <w:rPr>
          <w:w w:val="90"/>
          <w:sz w:val="22"/>
          <w:szCs w:val="22"/>
        </w:rPr>
        <w:t>ль</w:t>
      </w:r>
      <w:r w:rsidRPr="00E20832">
        <w:rPr>
          <w:w w:val="90"/>
          <w:sz w:val="22"/>
          <w:szCs w:val="22"/>
        </w:rPr>
        <w:t>, обычный);</w:t>
      </w:r>
    </w:p>
    <w:p w:rsidR="00001BA9" w:rsidRPr="00E20832" w:rsidRDefault="00001BA9" w:rsidP="00E05C3B">
      <w:pPr>
        <w:spacing w:line="216" w:lineRule="auto"/>
        <w:jc w:val="both"/>
        <w:rPr>
          <w:w w:val="90"/>
          <w:sz w:val="22"/>
          <w:szCs w:val="22"/>
        </w:rPr>
      </w:pPr>
      <w:r w:rsidRPr="00E20832">
        <w:rPr>
          <w:w w:val="90"/>
          <w:sz w:val="22"/>
          <w:szCs w:val="22"/>
        </w:rPr>
        <w:t>- над таблицей с выключкой вправо после слова Таблица с порядковым номером (8 к</w:t>
      </w:r>
      <w:r>
        <w:rPr>
          <w:w w:val="90"/>
          <w:sz w:val="22"/>
          <w:szCs w:val="22"/>
        </w:rPr>
        <w:t>е</w:t>
      </w:r>
      <w:r w:rsidRPr="00E20832">
        <w:rPr>
          <w:w w:val="90"/>
          <w:sz w:val="22"/>
          <w:szCs w:val="22"/>
        </w:rPr>
        <w:t>г</w:t>
      </w:r>
      <w:r>
        <w:rPr>
          <w:w w:val="90"/>
          <w:sz w:val="22"/>
          <w:szCs w:val="22"/>
        </w:rPr>
        <w:t>ль</w:t>
      </w:r>
      <w:r w:rsidRPr="00E20832">
        <w:rPr>
          <w:w w:val="90"/>
          <w:sz w:val="22"/>
          <w:szCs w:val="22"/>
        </w:rPr>
        <w:t xml:space="preserve">, обычный). </w:t>
      </w:r>
    </w:p>
    <w:p w:rsidR="00001BA9" w:rsidRPr="00E20832" w:rsidRDefault="00001BA9" w:rsidP="00E05C3B">
      <w:pPr>
        <w:spacing w:line="216" w:lineRule="auto"/>
        <w:jc w:val="both"/>
        <w:rPr>
          <w:w w:val="90"/>
          <w:sz w:val="22"/>
          <w:szCs w:val="22"/>
        </w:rPr>
      </w:pPr>
      <w:r w:rsidRPr="00E20832">
        <w:rPr>
          <w:w w:val="90"/>
          <w:sz w:val="22"/>
          <w:szCs w:val="22"/>
        </w:rPr>
        <w:t>Единственный рисунок, таблица в тексте не нумеруется.</w:t>
      </w:r>
    </w:p>
    <w:p w:rsidR="00B66951" w:rsidRDefault="00B66951" w:rsidP="00E05C3B">
      <w:pPr>
        <w:pStyle w:val="aa"/>
        <w:tabs>
          <w:tab w:val="left" w:pos="284"/>
        </w:tabs>
        <w:spacing w:before="0" w:beforeAutospacing="0" w:after="0" w:afterAutospacing="0" w:line="216" w:lineRule="auto"/>
        <w:jc w:val="both"/>
        <w:rPr>
          <w:b/>
          <w:bCs/>
          <w:i/>
          <w:iCs/>
        </w:rPr>
      </w:pPr>
    </w:p>
    <w:p w:rsidR="004F1025" w:rsidRPr="00E05C3B" w:rsidRDefault="004A6D5F" w:rsidP="00E05C3B">
      <w:pPr>
        <w:pStyle w:val="aa"/>
        <w:tabs>
          <w:tab w:val="left" w:pos="284"/>
        </w:tabs>
        <w:spacing w:before="0" w:beforeAutospacing="0" w:after="0" w:afterAutospacing="0" w:line="216" w:lineRule="auto"/>
        <w:jc w:val="both"/>
        <w:rPr>
          <w:b/>
          <w:bCs/>
          <w:i/>
          <w:iCs/>
          <w:w w:val="90"/>
          <w:sz w:val="22"/>
          <w:szCs w:val="22"/>
        </w:rPr>
      </w:pPr>
      <w:r>
        <w:rPr>
          <w:b/>
          <w:bCs/>
          <w:i/>
          <w:iCs/>
        </w:rPr>
        <w:t> </w:t>
      </w:r>
      <w:r w:rsidR="004F1025" w:rsidRPr="00E05C3B">
        <w:rPr>
          <w:b/>
          <w:color w:val="222222"/>
          <w:w w:val="90"/>
          <w:sz w:val="22"/>
          <w:szCs w:val="22"/>
        </w:rPr>
        <w:t xml:space="preserve">Материалы конференции получат </w:t>
      </w:r>
      <w:r w:rsidR="004F1025" w:rsidRPr="00E05C3B">
        <w:rPr>
          <w:b/>
          <w:color w:val="222222"/>
          <w:w w:val="90"/>
          <w:sz w:val="22"/>
          <w:szCs w:val="22"/>
          <w:lang w:val="en-US"/>
        </w:rPr>
        <w:t>ISBN</w:t>
      </w:r>
      <w:r w:rsidR="004F1025" w:rsidRPr="00E05C3B">
        <w:rPr>
          <w:b/>
          <w:color w:val="222222"/>
          <w:w w:val="90"/>
          <w:sz w:val="22"/>
          <w:szCs w:val="22"/>
        </w:rPr>
        <w:t xml:space="preserve">, а также будут опубликованы в </w:t>
      </w:r>
      <w:r w:rsidR="004F1025" w:rsidRPr="00E05C3B">
        <w:rPr>
          <w:b/>
          <w:bCs/>
          <w:w w:val="90"/>
          <w:sz w:val="22"/>
          <w:szCs w:val="22"/>
        </w:rPr>
        <w:t xml:space="preserve">РИНЦ </w:t>
      </w:r>
      <w:r w:rsidR="004F1025" w:rsidRPr="00E05C3B">
        <w:rPr>
          <w:b/>
          <w:i/>
          <w:iCs/>
          <w:w w:val="90"/>
          <w:sz w:val="22"/>
          <w:szCs w:val="22"/>
        </w:rPr>
        <w:t>(Российский индекс научного цитирования)</w:t>
      </w:r>
      <w:r w:rsidR="004F1025" w:rsidRPr="00E05C3B">
        <w:rPr>
          <w:b/>
          <w:bCs/>
          <w:i/>
          <w:iCs/>
          <w:w w:val="90"/>
          <w:sz w:val="22"/>
          <w:szCs w:val="22"/>
        </w:rPr>
        <w:t xml:space="preserve">, </w:t>
      </w:r>
      <w:r w:rsidR="004F1025" w:rsidRPr="00E05C3B">
        <w:rPr>
          <w:b/>
          <w:w w:val="90"/>
          <w:sz w:val="22"/>
          <w:szCs w:val="22"/>
        </w:rPr>
        <w:t xml:space="preserve">на сайте электронной библиотеки </w:t>
      </w:r>
      <w:proofErr w:type="spellStart"/>
      <w:r w:rsidR="004F1025" w:rsidRPr="00E05C3B">
        <w:rPr>
          <w:b/>
          <w:w w:val="90"/>
          <w:sz w:val="22"/>
          <w:szCs w:val="22"/>
        </w:rPr>
        <w:t>eLIBRARY.RU</w:t>
      </w:r>
      <w:proofErr w:type="spellEnd"/>
      <w:r w:rsidR="004F1025" w:rsidRPr="00E05C3B">
        <w:rPr>
          <w:b/>
          <w:color w:val="00008F"/>
          <w:w w:val="90"/>
          <w:sz w:val="22"/>
          <w:szCs w:val="22"/>
        </w:rPr>
        <w:t xml:space="preserve"> </w:t>
      </w:r>
      <w:r w:rsidR="004F1025" w:rsidRPr="00E05C3B">
        <w:rPr>
          <w:b/>
          <w:w w:val="90"/>
          <w:sz w:val="22"/>
          <w:szCs w:val="22"/>
        </w:rPr>
        <w:t>с полным текстом документа.</w:t>
      </w:r>
    </w:p>
    <w:p w:rsidR="00B66951" w:rsidRPr="00F42452" w:rsidRDefault="00B66951" w:rsidP="00B66951">
      <w:pPr>
        <w:widowControl w:val="0"/>
        <w:shd w:val="clear" w:color="auto" w:fill="FFFFFF"/>
        <w:tabs>
          <w:tab w:val="left" w:pos="851"/>
        </w:tabs>
        <w:autoSpaceDE w:val="0"/>
        <w:autoSpaceDN w:val="0"/>
        <w:adjustRightInd w:val="0"/>
        <w:spacing w:line="216" w:lineRule="auto"/>
        <w:jc w:val="both"/>
        <w:rPr>
          <w:color w:val="FF0000"/>
          <w:w w:val="90"/>
          <w:kern w:val="16"/>
          <w:sz w:val="22"/>
          <w:szCs w:val="22"/>
        </w:rPr>
      </w:pPr>
      <w:r>
        <w:rPr>
          <w:color w:val="FF0000"/>
          <w:w w:val="90"/>
          <w:kern w:val="16"/>
          <w:sz w:val="22"/>
          <w:szCs w:val="22"/>
        </w:rPr>
        <w:t xml:space="preserve">Материалы </w:t>
      </w:r>
      <w:r w:rsidRPr="00F42452">
        <w:rPr>
          <w:color w:val="FF0000"/>
          <w:w w:val="90"/>
          <w:kern w:val="16"/>
          <w:sz w:val="22"/>
          <w:szCs w:val="22"/>
        </w:rPr>
        <w:t xml:space="preserve">конференции издаются способом оперативной печати непосредственно с оригиналов, присланных авторами, которые несут ответственность за содержание и оформление материалов. Организаторы берут на себя право не принимать к публикации статьи, оформленные с нарушением требований. Сборник в виде </w:t>
      </w:r>
      <w:r>
        <w:rPr>
          <w:color w:val="FF0000"/>
          <w:w w:val="90"/>
          <w:kern w:val="16"/>
          <w:sz w:val="22"/>
          <w:szCs w:val="22"/>
        </w:rPr>
        <w:t>материалов докладов</w:t>
      </w:r>
      <w:r w:rsidRPr="00F42452">
        <w:rPr>
          <w:color w:val="FF0000"/>
          <w:w w:val="90"/>
          <w:kern w:val="16"/>
          <w:sz w:val="22"/>
          <w:szCs w:val="22"/>
        </w:rPr>
        <w:t xml:space="preserve"> будет издан к началу работы конференции.  </w:t>
      </w:r>
    </w:p>
    <w:p w:rsidR="00E05C3B" w:rsidRPr="00E05C3B" w:rsidRDefault="00E05C3B" w:rsidP="00E05C3B">
      <w:pPr>
        <w:pStyle w:val="aa"/>
        <w:tabs>
          <w:tab w:val="left" w:pos="284"/>
        </w:tabs>
        <w:spacing w:before="0" w:beforeAutospacing="0" w:after="0" w:afterAutospacing="0" w:line="216" w:lineRule="auto"/>
        <w:rPr>
          <w:b/>
          <w:i/>
          <w:iCs/>
          <w:w w:val="90"/>
          <w:sz w:val="16"/>
          <w:szCs w:val="16"/>
        </w:rPr>
      </w:pPr>
    </w:p>
    <w:p w:rsidR="00001BA9" w:rsidRPr="00E05C3B" w:rsidRDefault="00001BA9" w:rsidP="00E05C3B">
      <w:pPr>
        <w:pStyle w:val="aa"/>
        <w:tabs>
          <w:tab w:val="left" w:pos="284"/>
        </w:tabs>
        <w:spacing w:before="0" w:beforeAutospacing="0" w:after="0" w:afterAutospacing="0" w:line="216" w:lineRule="auto"/>
        <w:rPr>
          <w:rStyle w:val="a9"/>
          <w:w w:val="90"/>
        </w:rPr>
      </w:pPr>
      <w:r w:rsidRPr="00E05C3B">
        <w:rPr>
          <w:b/>
          <w:iCs/>
          <w:w w:val="90"/>
        </w:rPr>
        <w:t>Структура размещения статьи</w:t>
      </w:r>
      <w:r w:rsidRPr="00E05C3B">
        <w:rPr>
          <w:b/>
          <w:w w:val="90"/>
        </w:rPr>
        <w:t xml:space="preserve"> в сборнике</w:t>
      </w:r>
      <w:r w:rsidRPr="00E05C3B">
        <w:rPr>
          <w:rStyle w:val="a9"/>
          <w:w w:val="90"/>
        </w:rPr>
        <w:t xml:space="preserve"> в соответствии с правилами РИНЦ.</w:t>
      </w:r>
    </w:p>
    <w:p w:rsidR="00E05C3B" w:rsidRPr="00E05C3B" w:rsidRDefault="00E05C3B" w:rsidP="00E05C3B">
      <w:pPr>
        <w:pStyle w:val="aa"/>
        <w:tabs>
          <w:tab w:val="left" w:pos="284"/>
        </w:tabs>
        <w:spacing w:before="0" w:beforeAutospacing="0" w:after="0" w:afterAutospacing="0" w:line="216" w:lineRule="auto"/>
        <w:rPr>
          <w:i/>
          <w:w w:val="90"/>
          <w:sz w:val="16"/>
          <w:szCs w:val="16"/>
        </w:rPr>
      </w:pPr>
    </w:p>
    <w:p w:rsidR="00D52325" w:rsidRPr="00E20832" w:rsidRDefault="00001BA9" w:rsidP="00D52325">
      <w:pPr>
        <w:numPr>
          <w:ilvl w:val="0"/>
          <w:numId w:val="4"/>
        </w:numPr>
        <w:tabs>
          <w:tab w:val="num" w:pos="0"/>
          <w:tab w:val="left" w:pos="284"/>
        </w:tabs>
        <w:ind w:left="0" w:firstLine="0"/>
        <w:jc w:val="both"/>
        <w:rPr>
          <w:w w:val="90"/>
          <w:sz w:val="22"/>
          <w:szCs w:val="22"/>
        </w:rPr>
      </w:pPr>
      <w:r w:rsidRPr="00747ABB">
        <w:rPr>
          <w:b/>
          <w:w w:val="90"/>
          <w:sz w:val="22"/>
          <w:szCs w:val="22"/>
        </w:rPr>
        <w:t>Блок 1</w:t>
      </w:r>
      <w:r w:rsidRPr="00D52325">
        <w:rPr>
          <w:w w:val="90"/>
          <w:sz w:val="22"/>
          <w:szCs w:val="22"/>
        </w:rPr>
        <w:t xml:space="preserve"> – </w:t>
      </w:r>
      <w:r w:rsidRPr="00D52325">
        <w:rPr>
          <w:b/>
          <w:bCs/>
          <w:w w:val="90"/>
          <w:sz w:val="22"/>
          <w:szCs w:val="22"/>
        </w:rPr>
        <w:t>на русском языке:</w:t>
      </w:r>
      <w:r w:rsidRPr="00D52325">
        <w:rPr>
          <w:w w:val="90"/>
          <w:sz w:val="22"/>
          <w:szCs w:val="22"/>
        </w:rPr>
        <w:t xml:space="preserve"> название статьи; авто</w:t>
      </w:r>
      <w:proofErr w:type="gramStart"/>
      <w:r w:rsidRPr="00D52325">
        <w:rPr>
          <w:w w:val="90"/>
          <w:sz w:val="22"/>
          <w:szCs w:val="22"/>
        </w:rPr>
        <w:t>р(</w:t>
      </w:r>
      <w:proofErr w:type="spellStart"/>
      <w:proofErr w:type="gramEnd"/>
      <w:r w:rsidRPr="00D52325">
        <w:rPr>
          <w:w w:val="90"/>
          <w:sz w:val="22"/>
          <w:szCs w:val="22"/>
        </w:rPr>
        <w:t>ы</w:t>
      </w:r>
      <w:proofErr w:type="spellEnd"/>
      <w:r w:rsidRPr="00D52325">
        <w:rPr>
          <w:w w:val="90"/>
          <w:sz w:val="22"/>
          <w:szCs w:val="22"/>
        </w:rPr>
        <w:t xml:space="preserve">); адресные данные авторов (полное юридическое название организации, адрес организации, </w:t>
      </w:r>
      <w:r w:rsidR="00D52325">
        <w:rPr>
          <w:w w:val="90"/>
          <w:sz w:val="22"/>
          <w:szCs w:val="22"/>
        </w:rPr>
        <w:t xml:space="preserve">указывается </w:t>
      </w:r>
      <w:r w:rsidR="00D52325" w:rsidRPr="00E20832">
        <w:rPr>
          <w:w w:val="90"/>
          <w:sz w:val="22"/>
          <w:szCs w:val="22"/>
        </w:rPr>
        <w:t xml:space="preserve">адрес электронной почты </w:t>
      </w:r>
      <w:r w:rsidR="00D52325">
        <w:rPr>
          <w:w w:val="90"/>
          <w:sz w:val="22"/>
          <w:szCs w:val="22"/>
        </w:rPr>
        <w:t>с ссылкой на автора</w:t>
      </w:r>
      <w:r w:rsidR="00D52325" w:rsidRPr="00E20832">
        <w:rPr>
          <w:w w:val="90"/>
          <w:sz w:val="22"/>
          <w:szCs w:val="22"/>
        </w:rPr>
        <w:t>); авторское резюме</w:t>
      </w:r>
      <w:r w:rsidR="00D52325">
        <w:rPr>
          <w:w w:val="90"/>
          <w:sz w:val="22"/>
          <w:szCs w:val="22"/>
        </w:rPr>
        <w:t xml:space="preserve"> </w:t>
      </w:r>
      <w:r w:rsidR="00D52325" w:rsidRPr="00E20832">
        <w:rPr>
          <w:w w:val="90"/>
          <w:sz w:val="22"/>
          <w:szCs w:val="22"/>
        </w:rPr>
        <w:t>(</w:t>
      </w:r>
      <w:r w:rsidR="00D52325">
        <w:rPr>
          <w:w w:val="90"/>
          <w:sz w:val="22"/>
          <w:szCs w:val="22"/>
        </w:rPr>
        <w:t>5</w:t>
      </w:r>
      <w:r w:rsidR="00D52325" w:rsidRPr="00E20832">
        <w:rPr>
          <w:w w:val="90"/>
          <w:sz w:val="22"/>
          <w:szCs w:val="22"/>
        </w:rPr>
        <w:t>–</w:t>
      </w:r>
      <w:r w:rsidR="00D52325">
        <w:rPr>
          <w:w w:val="90"/>
          <w:sz w:val="22"/>
          <w:szCs w:val="22"/>
        </w:rPr>
        <w:t>7</w:t>
      </w:r>
      <w:r w:rsidR="00D52325" w:rsidRPr="00E20832">
        <w:rPr>
          <w:w w:val="90"/>
          <w:sz w:val="22"/>
          <w:szCs w:val="22"/>
        </w:rPr>
        <w:t xml:space="preserve"> строки); ключевые 3–6 </w:t>
      </w:r>
      <w:r w:rsidR="00D52325">
        <w:rPr>
          <w:w w:val="90"/>
          <w:sz w:val="22"/>
          <w:szCs w:val="22"/>
        </w:rPr>
        <w:t xml:space="preserve"> </w:t>
      </w:r>
      <w:r w:rsidR="00D52325" w:rsidRPr="00E20832">
        <w:rPr>
          <w:w w:val="90"/>
          <w:sz w:val="22"/>
          <w:szCs w:val="22"/>
        </w:rPr>
        <w:t>слов.</w:t>
      </w:r>
    </w:p>
    <w:p w:rsidR="00001BA9" w:rsidRPr="00E20832" w:rsidRDefault="00001BA9" w:rsidP="00E05C3B">
      <w:pPr>
        <w:numPr>
          <w:ilvl w:val="0"/>
          <w:numId w:val="4"/>
        </w:numPr>
        <w:tabs>
          <w:tab w:val="num" w:pos="0"/>
          <w:tab w:val="left" w:pos="284"/>
        </w:tabs>
        <w:spacing w:line="216" w:lineRule="auto"/>
        <w:ind w:left="0" w:firstLine="0"/>
        <w:jc w:val="both"/>
        <w:rPr>
          <w:w w:val="90"/>
          <w:sz w:val="22"/>
          <w:szCs w:val="22"/>
        </w:rPr>
      </w:pPr>
      <w:r w:rsidRPr="00747ABB">
        <w:rPr>
          <w:b/>
          <w:w w:val="90"/>
          <w:sz w:val="22"/>
          <w:szCs w:val="22"/>
        </w:rPr>
        <w:t>Блок 2</w:t>
      </w:r>
      <w:r w:rsidRPr="00E20832">
        <w:rPr>
          <w:w w:val="90"/>
          <w:sz w:val="22"/>
          <w:szCs w:val="22"/>
        </w:rPr>
        <w:t xml:space="preserve"> – </w:t>
      </w:r>
      <w:r w:rsidRPr="00E20832">
        <w:rPr>
          <w:b/>
          <w:w w:val="90"/>
          <w:sz w:val="22"/>
          <w:szCs w:val="22"/>
        </w:rPr>
        <w:t>транслитерация и перевод на английский язык соответствующих данных Блока 1</w:t>
      </w:r>
      <w:r w:rsidRPr="00E20832">
        <w:rPr>
          <w:w w:val="90"/>
          <w:sz w:val="22"/>
          <w:szCs w:val="22"/>
        </w:rPr>
        <w:t xml:space="preserve"> в той же последовательности: название статьи – на английском языке; авторы – на латинице (транслитерация); название организации, адрес организации, авторское резюме, ключевые слова – на английском языке.</w:t>
      </w:r>
    </w:p>
    <w:p w:rsidR="00001BA9" w:rsidRPr="00E20832" w:rsidRDefault="00001BA9" w:rsidP="00E05C3B">
      <w:pPr>
        <w:numPr>
          <w:ilvl w:val="0"/>
          <w:numId w:val="4"/>
        </w:numPr>
        <w:tabs>
          <w:tab w:val="num" w:pos="0"/>
          <w:tab w:val="left" w:pos="284"/>
        </w:tabs>
        <w:spacing w:line="216" w:lineRule="auto"/>
        <w:ind w:left="0" w:firstLine="0"/>
        <w:jc w:val="both"/>
        <w:rPr>
          <w:w w:val="90"/>
          <w:sz w:val="22"/>
          <w:szCs w:val="22"/>
        </w:rPr>
      </w:pPr>
      <w:r w:rsidRPr="00E20832">
        <w:rPr>
          <w:w w:val="90"/>
          <w:sz w:val="22"/>
          <w:szCs w:val="22"/>
        </w:rPr>
        <w:t>Блок 3 –</w:t>
      </w:r>
      <w:r>
        <w:rPr>
          <w:w w:val="90"/>
          <w:sz w:val="22"/>
          <w:szCs w:val="22"/>
        </w:rPr>
        <w:t xml:space="preserve"> </w:t>
      </w:r>
      <w:r w:rsidRPr="00E20832">
        <w:rPr>
          <w:w w:val="90"/>
          <w:sz w:val="22"/>
          <w:szCs w:val="22"/>
        </w:rPr>
        <w:t>размещается краткий очерк научного пути автор</w:t>
      </w:r>
      <w:proofErr w:type="gramStart"/>
      <w:r w:rsidRPr="00E20832">
        <w:rPr>
          <w:w w:val="90"/>
          <w:sz w:val="22"/>
          <w:szCs w:val="22"/>
        </w:rPr>
        <w:t>а(</w:t>
      </w:r>
      <w:proofErr w:type="gramEnd"/>
      <w:r w:rsidRPr="00E20832">
        <w:rPr>
          <w:w w:val="90"/>
          <w:sz w:val="22"/>
          <w:szCs w:val="22"/>
        </w:rPr>
        <w:t>авторов) с фотографией.</w:t>
      </w:r>
    </w:p>
    <w:tbl>
      <w:tblPr>
        <w:tblW w:w="10598" w:type="dxa"/>
        <w:tblBorders>
          <w:top w:val="single" w:sz="4" w:space="0" w:color="auto"/>
          <w:left w:val="single" w:sz="4" w:space="0" w:color="auto"/>
          <w:bottom w:val="single" w:sz="4" w:space="0" w:color="auto"/>
          <w:right w:val="single" w:sz="4" w:space="0" w:color="auto"/>
        </w:tblBorders>
        <w:tblLayout w:type="fixed"/>
        <w:tblLook w:val="0000"/>
      </w:tblPr>
      <w:tblGrid>
        <w:gridCol w:w="1809"/>
        <w:gridCol w:w="8789"/>
      </w:tblGrid>
      <w:tr w:rsidR="00001BA9" w:rsidRPr="00E20832" w:rsidTr="00A36246">
        <w:tc>
          <w:tcPr>
            <w:tcW w:w="1809" w:type="dxa"/>
            <w:tcBorders>
              <w:top w:val="single" w:sz="4" w:space="0" w:color="auto"/>
              <w:left w:val="single" w:sz="4" w:space="0" w:color="auto"/>
              <w:bottom w:val="single" w:sz="4" w:space="0" w:color="auto"/>
              <w:right w:val="single" w:sz="4" w:space="0" w:color="auto"/>
            </w:tcBorders>
          </w:tcPr>
          <w:p w:rsidR="00001BA9" w:rsidRPr="00E20832" w:rsidRDefault="00001BA9" w:rsidP="00E05C3B">
            <w:pPr>
              <w:widowControl w:val="0"/>
              <w:tabs>
                <w:tab w:val="left" w:pos="284"/>
              </w:tabs>
              <w:autoSpaceDE w:val="0"/>
              <w:autoSpaceDN w:val="0"/>
              <w:adjustRightInd w:val="0"/>
              <w:spacing w:line="216" w:lineRule="auto"/>
              <w:jc w:val="both"/>
              <w:rPr>
                <w:w w:val="90"/>
                <w:sz w:val="20"/>
                <w:szCs w:val="20"/>
              </w:rPr>
            </w:pPr>
            <w:r w:rsidRPr="00E20832">
              <w:rPr>
                <w:w w:val="90"/>
                <w:sz w:val="20"/>
              </w:rPr>
              <w:t>Фото 1-го</w:t>
            </w:r>
          </w:p>
          <w:p w:rsidR="00001BA9" w:rsidRPr="00E20832" w:rsidRDefault="00001BA9" w:rsidP="00E05C3B">
            <w:pPr>
              <w:widowControl w:val="0"/>
              <w:tabs>
                <w:tab w:val="left" w:pos="284"/>
              </w:tabs>
              <w:autoSpaceDE w:val="0"/>
              <w:autoSpaceDN w:val="0"/>
              <w:adjustRightInd w:val="0"/>
              <w:spacing w:line="216" w:lineRule="auto"/>
              <w:jc w:val="both"/>
              <w:rPr>
                <w:w w:val="90"/>
                <w:sz w:val="20"/>
                <w:szCs w:val="20"/>
              </w:rPr>
            </w:pPr>
            <w:r w:rsidRPr="00E20832">
              <w:rPr>
                <w:w w:val="90"/>
                <w:sz w:val="20"/>
              </w:rPr>
              <w:t>автора</w:t>
            </w:r>
          </w:p>
        </w:tc>
        <w:tc>
          <w:tcPr>
            <w:tcW w:w="8789" w:type="dxa"/>
            <w:tcBorders>
              <w:top w:val="single" w:sz="4" w:space="0" w:color="auto"/>
              <w:left w:val="single" w:sz="4" w:space="0" w:color="auto"/>
              <w:bottom w:val="single" w:sz="4" w:space="0" w:color="auto"/>
              <w:right w:val="single" w:sz="4" w:space="0" w:color="auto"/>
            </w:tcBorders>
          </w:tcPr>
          <w:p w:rsidR="00001BA9" w:rsidRPr="00E20832" w:rsidRDefault="00001BA9" w:rsidP="00E05C3B">
            <w:pPr>
              <w:widowControl w:val="0"/>
              <w:tabs>
                <w:tab w:val="left" w:pos="284"/>
              </w:tabs>
              <w:autoSpaceDE w:val="0"/>
              <w:autoSpaceDN w:val="0"/>
              <w:adjustRightInd w:val="0"/>
              <w:spacing w:line="216" w:lineRule="auto"/>
              <w:jc w:val="both"/>
              <w:rPr>
                <w:w w:val="90"/>
                <w:sz w:val="20"/>
                <w:szCs w:val="20"/>
              </w:rPr>
            </w:pPr>
            <w:r w:rsidRPr="00E20832">
              <w:rPr>
                <w:w w:val="90"/>
                <w:sz w:val="20"/>
              </w:rPr>
              <w:t>Автор (Фамилия Имя Отчество) окончил</w:t>
            </w:r>
            <w:proofErr w:type="gramStart"/>
            <w:r w:rsidRPr="00E20832">
              <w:rPr>
                <w:w w:val="90"/>
                <w:sz w:val="20"/>
              </w:rPr>
              <w:t xml:space="preserve"> ......... </w:t>
            </w:r>
            <w:proofErr w:type="gramEnd"/>
            <w:r w:rsidRPr="00E20832">
              <w:rPr>
                <w:w w:val="90"/>
                <w:sz w:val="20"/>
              </w:rPr>
              <w:t xml:space="preserve">в …. году.  </w:t>
            </w:r>
            <w:r w:rsidRPr="00E20832">
              <w:rPr>
                <w:w w:val="90"/>
                <w:sz w:val="20"/>
              </w:rPr>
              <w:br/>
              <w:t>В … году защитил диссертацию на соискание ученой степени</w:t>
            </w:r>
            <w:proofErr w:type="gramStart"/>
            <w:r w:rsidRPr="00E20832">
              <w:rPr>
                <w:w w:val="90"/>
                <w:sz w:val="20"/>
              </w:rPr>
              <w:t xml:space="preserve"> ......... </w:t>
            </w:r>
            <w:proofErr w:type="gramEnd"/>
            <w:r w:rsidRPr="00E20832">
              <w:rPr>
                <w:w w:val="90"/>
                <w:sz w:val="20"/>
              </w:rPr>
              <w:t xml:space="preserve">наук по теме: «…….». </w:t>
            </w:r>
            <w:r w:rsidRPr="00E20832">
              <w:rPr>
                <w:w w:val="90"/>
                <w:sz w:val="20"/>
              </w:rPr>
              <w:br/>
              <w:t>Имеет ... научных публикаций, в том числе … статей, … авторских свидетельств на изобретение и патентов РФ, … статей в иностранных журналах. В настоящее время является … (должность, ученая степень, ученое звание, организация). Научно-исследовательская работа в области магнитных жидкостей поощрялась грандами правительства РФ, РФФИ, Минобразования РФ и т. д.</w:t>
            </w:r>
          </w:p>
        </w:tc>
      </w:tr>
      <w:tr w:rsidR="00001BA9" w:rsidRPr="00E20832" w:rsidTr="00A36246">
        <w:tc>
          <w:tcPr>
            <w:tcW w:w="1809" w:type="dxa"/>
            <w:tcBorders>
              <w:top w:val="single" w:sz="4" w:space="0" w:color="auto"/>
              <w:left w:val="single" w:sz="4" w:space="0" w:color="auto"/>
              <w:bottom w:val="single" w:sz="4" w:space="0" w:color="auto"/>
              <w:right w:val="single" w:sz="4" w:space="0" w:color="auto"/>
            </w:tcBorders>
          </w:tcPr>
          <w:p w:rsidR="00001BA9" w:rsidRPr="00E20832" w:rsidRDefault="00001BA9" w:rsidP="00E05C3B">
            <w:pPr>
              <w:widowControl w:val="0"/>
              <w:tabs>
                <w:tab w:val="left" w:pos="284"/>
              </w:tabs>
              <w:autoSpaceDE w:val="0"/>
              <w:autoSpaceDN w:val="0"/>
              <w:adjustRightInd w:val="0"/>
              <w:spacing w:line="216" w:lineRule="auto"/>
              <w:jc w:val="both"/>
              <w:rPr>
                <w:w w:val="90"/>
                <w:sz w:val="20"/>
                <w:szCs w:val="20"/>
              </w:rPr>
            </w:pPr>
            <w:r w:rsidRPr="00E20832">
              <w:rPr>
                <w:w w:val="90"/>
                <w:sz w:val="20"/>
              </w:rPr>
              <w:t>Фото 2-го автора</w:t>
            </w:r>
          </w:p>
        </w:tc>
        <w:tc>
          <w:tcPr>
            <w:tcW w:w="8789" w:type="dxa"/>
            <w:tcBorders>
              <w:top w:val="single" w:sz="4" w:space="0" w:color="auto"/>
              <w:left w:val="single" w:sz="4" w:space="0" w:color="auto"/>
              <w:bottom w:val="single" w:sz="4" w:space="0" w:color="auto"/>
              <w:right w:val="single" w:sz="4" w:space="0" w:color="auto"/>
            </w:tcBorders>
          </w:tcPr>
          <w:p w:rsidR="00001BA9" w:rsidRPr="00E20832" w:rsidRDefault="00001BA9" w:rsidP="00E05C3B">
            <w:pPr>
              <w:widowControl w:val="0"/>
              <w:tabs>
                <w:tab w:val="left" w:pos="284"/>
              </w:tabs>
              <w:autoSpaceDE w:val="0"/>
              <w:autoSpaceDN w:val="0"/>
              <w:adjustRightInd w:val="0"/>
              <w:spacing w:line="216" w:lineRule="auto"/>
              <w:jc w:val="both"/>
              <w:rPr>
                <w:w w:val="90"/>
                <w:sz w:val="20"/>
                <w:szCs w:val="20"/>
              </w:rPr>
            </w:pPr>
            <w:r w:rsidRPr="00E20832">
              <w:rPr>
                <w:w w:val="90"/>
                <w:sz w:val="20"/>
              </w:rPr>
              <w:t>Очерк научного творческого пути 2-го автора статьи.</w:t>
            </w:r>
          </w:p>
        </w:tc>
      </w:tr>
    </w:tbl>
    <w:p w:rsidR="00001BA9" w:rsidRPr="0060193A" w:rsidRDefault="00001BA9" w:rsidP="00E05C3B">
      <w:pPr>
        <w:numPr>
          <w:ilvl w:val="0"/>
          <w:numId w:val="4"/>
        </w:numPr>
        <w:tabs>
          <w:tab w:val="left" w:pos="284"/>
        </w:tabs>
        <w:spacing w:line="216" w:lineRule="auto"/>
        <w:ind w:left="0" w:firstLine="0"/>
        <w:jc w:val="both"/>
        <w:rPr>
          <w:spacing w:val="-6"/>
          <w:w w:val="90"/>
          <w:sz w:val="22"/>
          <w:szCs w:val="22"/>
        </w:rPr>
      </w:pPr>
      <w:r w:rsidRPr="00747ABB">
        <w:rPr>
          <w:b/>
          <w:spacing w:val="-6"/>
          <w:w w:val="90"/>
          <w:sz w:val="22"/>
          <w:szCs w:val="22"/>
        </w:rPr>
        <w:t>Блок 4</w:t>
      </w:r>
      <w:r w:rsidRPr="0060193A">
        <w:rPr>
          <w:spacing w:val="-6"/>
          <w:w w:val="90"/>
          <w:sz w:val="22"/>
          <w:szCs w:val="22"/>
        </w:rPr>
        <w:t xml:space="preserve"> – </w:t>
      </w:r>
      <w:r w:rsidRPr="0060193A">
        <w:rPr>
          <w:b/>
          <w:bCs/>
          <w:spacing w:val="-6"/>
          <w:w w:val="90"/>
          <w:sz w:val="22"/>
          <w:szCs w:val="22"/>
        </w:rPr>
        <w:t>полный те</w:t>
      </w:r>
      <w:proofErr w:type="gramStart"/>
      <w:r w:rsidRPr="0060193A">
        <w:rPr>
          <w:b/>
          <w:bCs/>
          <w:spacing w:val="-6"/>
          <w:w w:val="90"/>
          <w:sz w:val="22"/>
          <w:szCs w:val="22"/>
        </w:rPr>
        <w:t>кст ст</w:t>
      </w:r>
      <w:proofErr w:type="gramEnd"/>
      <w:r w:rsidRPr="0060193A">
        <w:rPr>
          <w:b/>
          <w:bCs/>
          <w:spacing w:val="-6"/>
          <w:w w:val="90"/>
          <w:sz w:val="22"/>
          <w:szCs w:val="22"/>
        </w:rPr>
        <w:t>атьи</w:t>
      </w:r>
      <w:r w:rsidRPr="0060193A">
        <w:rPr>
          <w:spacing w:val="-6"/>
          <w:w w:val="90"/>
          <w:sz w:val="22"/>
          <w:szCs w:val="22"/>
        </w:rPr>
        <w:t xml:space="preserve"> на языке оригинала (русском), оформленный  в соответствии с действующими требованиями.</w:t>
      </w:r>
    </w:p>
    <w:p w:rsidR="00001BA9" w:rsidRPr="0060193A" w:rsidRDefault="00001BA9" w:rsidP="00E05C3B">
      <w:pPr>
        <w:numPr>
          <w:ilvl w:val="0"/>
          <w:numId w:val="4"/>
        </w:numPr>
        <w:tabs>
          <w:tab w:val="left" w:pos="284"/>
        </w:tabs>
        <w:spacing w:line="216" w:lineRule="auto"/>
        <w:ind w:left="0" w:firstLine="0"/>
        <w:jc w:val="both"/>
        <w:rPr>
          <w:w w:val="90"/>
          <w:sz w:val="22"/>
          <w:szCs w:val="22"/>
        </w:rPr>
      </w:pPr>
      <w:r w:rsidRPr="00747ABB">
        <w:rPr>
          <w:b/>
          <w:w w:val="90"/>
          <w:sz w:val="22"/>
          <w:szCs w:val="22"/>
        </w:rPr>
        <w:t xml:space="preserve">Блок 5 </w:t>
      </w:r>
      <w:r w:rsidRPr="0060193A">
        <w:rPr>
          <w:w w:val="90"/>
          <w:sz w:val="22"/>
          <w:szCs w:val="22"/>
        </w:rPr>
        <w:t xml:space="preserve">– </w:t>
      </w:r>
      <w:r w:rsidRPr="0060193A">
        <w:rPr>
          <w:b/>
          <w:bCs/>
          <w:w w:val="90"/>
          <w:sz w:val="22"/>
          <w:szCs w:val="22"/>
        </w:rPr>
        <w:t>список литературы на русском языке</w:t>
      </w:r>
      <w:r w:rsidRPr="0060193A">
        <w:rPr>
          <w:w w:val="90"/>
          <w:sz w:val="22"/>
          <w:szCs w:val="22"/>
        </w:rPr>
        <w:t xml:space="preserve"> (название «Список литературы»)</w:t>
      </w:r>
      <w:r>
        <w:rPr>
          <w:w w:val="90"/>
          <w:sz w:val="22"/>
          <w:szCs w:val="22"/>
        </w:rPr>
        <w:t>, оформляется согласно ГОСТ 7.1-2003 «Библиографическая запись. Библиографическое описание»</w:t>
      </w:r>
      <w:r w:rsidRPr="0060193A">
        <w:rPr>
          <w:w w:val="90"/>
          <w:sz w:val="22"/>
          <w:szCs w:val="22"/>
        </w:rPr>
        <w:t>.</w:t>
      </w:r>
      <w:r>
        <w:rPr>
          <w:w w:val="90"/>
          <w:sz w:val="22"/>
          <w:szCs w:val="22"/>
        </w:rPr>
        <w:t xml:space="preserve"> </w:t>
      </w:r>
    </w:p>
    <w:p w:rsidR="00214E09" w:rsidRDefault="00214E09" w:rsidP="00E05C3B">
      <w:pPr>
        <w:widowControl w:val="0"/>
        <w:autoSpaceDE w:val="0"/>
        <w:autoSpaceDN w:val="0"/>
        <w:adjustRightInd w:val="0"/>
        <w:spacing w:line="216" w:lineRule="auto"/>
        <w:jc w:val="both"/>
        <w:rPr>
          <w:color w:val="000000"/>
          <w:w w:val="90"/>
          <w:kern w:val="16"/>
          <w:sz w:val="22"/>
          <w:szCs w:val="22"/>
        </w:rPr>
      </w:pPr>
    </w:p>
    <w:p w:rsidR="00001BA9" w:rsidRPr="00CA42DC" w:rsidRDefault="00001BA9" w:rsidP="00E05C3B">
      <w:pPr>
        <w:widowControl w:val="0"/>
        <w:autoSpaceDE w:val="0"/>
        <w:autoSpaceDN w:val="0"/>
        <w:adjustRightInd w:val="0"/>
        <w:spacing w:line="216" w:lineRule="auto"/>
        <w:jc w:val="both"/>
        <w:rPr>
          <w:b/>
          <w:color w:val="000000"/>
          <w:w w:val="90"/>
          <w:kern w:val="16"/>
          <w:sz w:val="22"/>
          <w:szCs w:val="22"/>
        </w:rPr>
      </w:pPr>
      <w:r w:rsidRPr="00CA42DC">
        <w:rPr>
          <w:color w:val="000000"/>
          <w:w w:val="90"/>
          <w:kern w:val="16"/>
          <w:sz w:val="22"/>
          <w:szCs w:val="22"/>
        </w:rPr>
        <w:t xml:space="preserve">Для участия в конференции до </w:t>
      </w:r>
      <w:r>
        <w:rPr>
          <w:b/>
          <w:color w:val="000000"/>
          <w:w w:val="90"/>
          <w:kern w:val="16"/>
          <w:sz w:val="22"/>
          <w:szCs w:val="22"/>
        </w:rPr>
        <w:t>1</w:t>
      </w:r>
      <w:r w:rsidRPr="00CA42DC">
        <w:rPr>
          <w:b/>
          <w:color w:val="000000"/>
          <w:w w:val="90"/>
          <w:kern w:val="16"/>
          <w:sz w:val="22"/>
          <w:szCs w:val="22"/>
        </w:rPr>
        <w:t>5 июня 2016</w:t>
      </w:r>
      <w:r>
        <w:rPr>
          <w:b/>
          <w:color w:val="000000"/>
          <w:w w:val="90"/>
          <w:kern w:val="16"/>
          <w:sz w:val="22"/>
          <w:szCs w:val="22"/>
        </w:rPr>
        <w:t xml:space="preserve"> г. </w:t>
      </w:r>
      <w:r w:rsidRPr="000323BF">
        <w:rPr>
          <w:color w:val="000000"/>
          <w:w w:val="90"/>
          <w:kern w:val="16"/>
          <w:sz w:val="22"/>
          <w:szCs w:val="22"/>
        </w:rPr>
        <w:t>необходимо</w:t>
      </w:r>
      <w:r>
        <w:rPr>
          <w:b/>
          <w:color w:val="000000"/>
          <w:w w:val="90"/>
          <w:kern w:val="16"/>
          <w:sz w:val="22"/>
          <w:szCs w:val="22"/>
        </w:rPr>
        <w:t xml:space="preserve"> </w:t>
      </w:r>
      <w:r w:rsidRPr="00CA42DC">
        <w:rPr>
          <w:color w:val="000000"/>
          <w:w w:val="90"/>
          <w:kern w:val="16"/>
          <w:sz w:val="22"/>
          <w:szCs w:val="22"/>
        </w:rPr>
        <w:t>выс</w:t>
      </w:r>
      <w:r>
        <w:rPr>
          <w:color w:val="000000"/>
          <w:w w:val="90"/>
          <w:kern w:val="16"/>
          <w:sz w:val="22"/>
          <w:szCs w:val="22"/>
        </w:rPr>
        <w:t>лать</w:t>
      </w:r>
      <w:r w:rsidRPr="00CA42DC">
        <w:rPr>
          <w:color w:val="000000"/>
          <w:w w:val="90"/>
          <w:kern w:val="16"/>
          <w:sz w:val="22"/>
          <w:szCs w:val="22"/>
        </w:rPr>
        <w:t xml:space="preserve"> заявк</w:t>
      </w:r>
      <w:r>
        <w:rPr>
          <w:color w:val="000000"/>
          <w:w w:val="90"/>
          <w:kern w:val="16"/>
          <w:sz w:val="22"/>
          <w:szCs w:val="22"/>
        </w:rPr>
        <w:t>у</w:t>
      </w:r>
      <w:r w:rsidRPr="00CA42DC">
        <w:rPr>
          <w:color w:val="000000"/>
          <w:w w:val="90"/>
          <w:kern w:val="16"/>
          <w:sz w:val="22"/>
          <w:szCs w:val="22"/>
        </w:rPr>
        <w:t xml:space="preserve"> </w:t>
      </w:r>
      <w:r>
        <w:rPr>
          <w:color w:val="000000"/>
          <w:w w:val="90"/>
          <w:kern w:val="16"/>
          <w:sz w:val="22"/>
          <w:szCs w:val="22"/>
        </w:rPr>
        <w:t xml:space="preserve">на участие </w:t>
      </w:r>
      <w:r w:rsidRPr="00CA42DC">
        <w:rPr>
          <w:i/>
          <w:color w:val="000000"/>
          <w:w w:val="90"/>
          <w:kern w:val="16"/>
          <w:sz w:val="22"/>
          <w:szCs w:val="22"/>
        </w:rPr>
        <w:t>(приложение 1)</w:t>
      </w:r>
      <w:r>
        <w:rPr>
          <w:i/>
          <w:color w:val="000000"/>
          <w:w w:val="90"/>
          <w:kern w:val="16"/>
          <w:sz w:val="22"/>
          <w:szCs w:val="22"/>
        </w:rPr>
        <w:t>,</w:t>
      </w:r>
      <w:r w:rsidRPr="00CA42DC">
        <w:rPr>
          <w:color w:val="000000"/>
          <w:w w:val="90"/>
          <w:kern w:val="16"/>
          <w:sz w:val="22"/>
          <w:szCs w:val="22"/>
        </w:rPr>
        <w:t xml:space="preserve"> </w:t>
      </w:r>
      <w:r>
        <w:rPr>
          <w:bCs/>
          <w:iCs/>
          <w:color w:val="000000"/>
          <w:spacing w:val="-6"/>
          <w:w w:val="90"/>
          <w:kern w:val="16"/>
          <w:sz w:val="22"/>
          <w:szCs w:val="22"/>
        </w:rPr>
        <w:t>договор с юридическим лицом (</w:t>
      </w:r>
      <w:r w:rsidRPr="0006358C">
        <w:rPr>
          <w:bCs/>
          <w:i/>
          <w:iCs/>
          <w:color w:val="000000"/>
          <w:spacing w:val="-6"/>
          <w:w w:val="90"/>
          <w:kern w:val="16"/>
          <w:sz w:val="22"/>
          <w:szCs w:val="22"/>
        </w:rPr>
        <w:t>п</w:t>
      </w:r>
      <w:r w:rsidRPr="0006358C">
        <w:rPr>
          <w:i/>
          <w:color w:val="000000"/>
          <w:w w:val="90"/>
          <w:kern w:val="16"/>
          <w:sz w:val="22"/>
          <w:szCs w:val="22"/>
        </w:rPr>
        <w:t>риложение 2</w:t>
      </w:r>
      <w:r>
        <w:rPr>
          <w:color w:val="000000"/>
          <w:w w:val="90"/>
          <w:kern w:val="16"/>
          <w:sz w:val="22"/>
          <w:szCs w:val="22"/>
        </w:rPr>
        <w:t xml:space="preserve">). </w:t>
      </w:r>
    </w:p>
    <w:p w:rsidR="00001BA9" w:rsidRPr="00A04775" w:rsidRDefault="00001BA9" w:rsidP="00E05C3B">
      <w:pPr>
        <w:widowControl w:val="0"/>
        <w:tabs>
          <w:tab w:val="left" w:pos="851"/>
        </w:tabs>
        <w:autoSpaceDE w:val="0"/>
        <w:autoSpaceDN w:val="0"/>
        <w:adjustRightInd w:val="0"/>
        <w:spacing w:line="216" w:lineRule="auto"/>
        <w:jc w:val="both"/>
        <w:rPr>
          <w:b/>
          <w:color w:val="000000"/>
          <w:w w:val="90"/>
          <w:kern w:val="16"/>
          <w:sz w:val="22"/>
          <w:szCs w:val="22"/>
        </w:rPr>
      </w:pPr>
      <w:r w:rsidRPr="00A04775">
        <w:rPr>
          <w:bCs/>
          <w:iCs/>
          <w:color w:val="000000"/>
          <w:w w:val="90"/>
          <w:kern w:val="16"/>
          <w:sz w:val="22"/>
          <w:szCs w:val="22"/>
        </w:rPr>
        <w:t>Для публикации научных материалов в сборнике необходимо</w:t>
      </w:r>
      <w:r w:rsidRPr="00A04775">
        <w:rPr>
          <w:color w:val="000000"/>
          <w:w w:val="90"/>
          <w:kern w:val="16"/>
          <w:sz w:val="22"/>
          <w:szCs w:val="22"/>
        </w:rPr>
        <w:t xml:space="preserve"> до </w:t>
      </w:r>
      <w:r w:rsidRPr="00A04775">
        <w:rPr>
          <w:b/>
          <w:color w:val="000000"/>
          <w:w w:val="90"/>
          <w:kern w:val="16"/>
          <w:sz w:val="22"/>
          <w:szCs w:val="22"/>
        </w:rPr>
        <w:t>2</w:t>
      </w:r>
      <w:r>
        <w:rPr>
          <w:b/>
          <w:color w:val="000000"/>
          <w:w w:val="90"/>
          <w:kern w:val="16"/>
          <w:sz w:val="22"/>
          <w:szCs w:val="22"/>
        </w:rPr>
        <w:t xml:space="preserve">0 </w:t>
      </w:r>
      <w:r w:rsidRPr="00A04775">
        <w:rPr>
          <w:b/>
          <w:w w:val="90"/>
          <w:kern w:val="16"/>
          <w:sz w:val="22"/>
          <w:szCs w:val="22"/>
        </w:rPr>
        <w:t>ию</w:t>
      </w:r>
      <w:r>
        <w:rPr>
          <w:b/>
          <w:w w:val="90"/>
          <w:kern w:val="16"/>
          <w:sz w:val="22"/>
          <w:szCs w:val="22"/>
        </w:rPr>
        <w:t>л</w:t>
      </w:r>
      <w:r w:rsidRPr="00A04775">
        <w:rPr>
          <w:b/>
          <w:w w:val="90"/>
          <w:kern w:val="16"/>
          <w:sz w:val="22"/>
          <w:szCs w:val="22"/>
        </w:rPr>
        <w:t>я 2016 г.</w:t>
      </w:r>
      <w:r w:rsidRPr="00A04775">
        <w:rPr>
          <w:color w:val="000000"/>
          <w:w w:val="90"/>
          <w:kern w:val="16"/>
          <w:sz w:val="22"/>
          <w:szCs w:val="22"/>
        </w:rPr>
        <w:t xml:space="preserve"> </w:t>
      </w:r>
      <w:r w:rsidR="00E05C3B">
        <w:rPr>
          <w:color w:val="000000"/>
          <w:w w:val="90"/>
          <w:kern w:val="16"/>
          <w:sz w:val="22"/>
          <w:szCs w:val="22"/>
        </w:rPr>
        <w:t xml:space="preserve">выслать </w:t>
      </w:r>
      <w:r w:rsidRPr="00A04775">
        <w:rPr>
          <w:bCs/>
          <w:iCs/>
          <w:color w:val="000000"/>
          <w:w w:val="90"/>
          <w:kern w:val="16"/>
          <w:sz w:val="22"/>
          <w:szCs w:val="22"/>
        </w:rPr>
        <w:t xml:space="preserve">статью, подтверждение оплаты организационного взноса и экспертное заключение на возможность опубликования в открытой печати на </w:t>
      </w:r>
      <w:r w:rsidRPr="00A04775">
        <w:rPr>
          <w:bCs/>
          <w:iCs/>
          <w:color w:val="000000"/>
          <w:w w:val="90"/>
          <w:kern w:val="16"/>
          <w:sz w:val="22"/>
          <w:szCs w:val="22"/>
        </w:rPr>
        <w:br/>
      </w:r>
      <w:r w:rsidRPr="00A04775">
        <w:rPr>
          <w:b/>
          <w:color w:val="000080"/>
          <w:w w:val="90"/>
          <w:kern w:val="16"/>
          <w:sz w:val="22"/>
          <w:szCs w:val="22"/>
          <w:lang w:val="en-US"/>
        </w:rPr>
        <w:t>E</w:t>
      </w:r>
      <w:r w:rsidRPr="00A04775">
        <w:rPr>
          <w:b/>
          <w:color w:val="000080"/>
          <w:w w:val="90"/>
          <w:kern w:val="16"/>
          <w:sz w:val="22"/>
          <w:szCs w:val="22"/>
        </w:rPr>
        <w:t>-</w:t>
      </w:r>
      <w:r w:rsidRPr="00A04775">
        <w:rPr>
          <w:b/>
          <w:color w:val="000080"/>
          <w:w w:val="90"/>
          <w:kern w:val="16"/>
          <w:sz w:val="22"/>
          <w:szCs w:val="22"/>
          <w:lang w:val="en-US"/>
        </w:rPr>
        <w:t>mail</w:t>
      </w:r>
      <w:r w:rsidRPr="00A04775">
        <w:rPr>
          <w:b/>
          <w:color w:val="000080"/>
          <w:w w:val="90"/>
          <w:kern w:val="16"/>
          <w:sz w:val="22"/>
          <w:szCs w:val="22"/>
        </w:rPr>
        <w:t>:</w:t>
      </w:r>
      <w:r w:rsidRPr="00A04775">
        <w:rPr>
          <w:color w:val="000080"/>
          <w:w w:val="90"/>
          <w:kern w:val="16"/>
          <w:sz w:val="22"/>
          <w:szCs w:val="22"/>
        </w:rPr>
        <w:t xml:space="preserve"> </w:t>
      </w:r>
      <w:proofErr w:type="spellStart"/>
      <w:r w:rsidRPr="00A04775">
        <w:rPr>
          <w:b/>
          <w:bCs/>
          <w:color w:val="000080"/>
          <w:w w:val="90"/>
          <w:kern w:val="16"/>
          <w:sz w:val="22"/>
          <w:szCs w:val="22"/>
          <w:lang w:val="en-US"/>
        </w:rPr>
        <w:t>dvorova</w:t>
      </w:r>
      <w:proofErr w:type="spellEnd"/>
      <w:r w:rsidRPr="00A04775">
        <w:rPr>
          <w:b/>
          <w:bCs/>
          <w:color w:val="000080"/>
          <w:w w:val="90"/>
          <w:kern w:val="16"/>
          <w:sz w:val="22"/>
          <w:szCs w:val="22"/>
        </w:rPr>
        <w:t>@</w:t>
      </w:r>
      <w:proofErr w:type="spellStart"/>
      <w:r w:rsidRPr="00A04775">
        <w:rPr>
          <w:b/>
          <w:bCs/>
          <w:color w:val="000080"/>
          <w:w w:val="90"/>
          <w:kern w:val="16"/>
          <w:sz w:val="22"/>
          <w:szCs w:val="22"/>
          <w:lang w:val="en-US"/>
        </w:rPr>
        <w:t>pio</w:t>
      </w:r>
      <w:proofErr w:type="spellEnd"/>
      <w:r w:rsidRPr="00A04775">
        <w:rPr>
          <w:b/>
          <w:bCs/>
          <w:color w:val="000080"/>
          <w:w w:val="90"/>
          <w:kern w:val="16"/>
          <w:sz w:val="22"/>
          <w:szCs w:val="22"/>
        </w:rPr>
        <w:t>.</w:t>
      </w:r>
      <w:proofErr w:type="spellStart"/>
      <w:r w:rsidRPr="00A04775">
        <w:rPr>
          <w:b/>
          <w:bCs/>
          <w:color w:val="000080"/>
          <w:w w:val="90"/>
          <w:kern w:val="16"/>
          <w:sz w:val="22"/>
          <w:szCs w:val="22"/>
          <w:lang w:val="en-US"/>
        </w:rPr>
        <w:t>ispu</w:t>
      </w:r>
      <w:proofErr w:type="spellEnd"/>
      <w:r w:rsidRPr="00A04775">
        <w:rPr>
          <w:b/>
          <w:bCs/>
          <w:color w:val="000080"/>
          <w:w w:val="90"/>
          <w:kern w:val="16"/>
          <w:sz w:val="22"/>
          <w:szCs w:val="22"/>
        </w:rPr>
        <w:t>.</w:t>
      </w:r>
      <w:proofErr w:type="spellStart"/>
      <w:r w:rsidRPr="00A04775">
        <w:rPr>
          <w:b/>
          <w:bCs/>
          <w:color w:val="000080"/>
          <w:w w:val="90"/>
          <w:kern w:val="16"/>
          <w:sz w:val="22"/>
          <w:szCs w:val="22"/>
          <w:lang w:val="en-US"/>
        </w:rPr>
        <w:t>ru</w:t>
      </w:r>
      <w:proofErr w:type="spellEnd"/>
      <w:r w:rsidRPr="00A04775">
        <w:rPr>
          <w:b/>
          <w:bCs/>
          <w:color w:val="000080"/>
          <w:w w:val="90"/>
          <w:kern w:val="16"/>
          <w:sz w:val="22"/>
          <w:szCs w:val="22"/>
        </w:rPr>
        <w:t>, truhina@pio.ispu.ru</w:t>
      </w:r>
      <w:r w:rsidRPr="00A04775">
        <w:rPr>
          <w:b/>
          <w:bCs/>
          <w:iCs/>
          <w:color w:val="000000"/>
          <w:w w:val="90"/>
          <w:kern w:val="16"/>
          <w:sz w:val="22"/>
          <w:szCs w:val="22"/>
        </w:rPr>
        <w:t xml:space="preserve"> или по </w:t>
      </w:r>
      <w:r w:rsidRPr="00A04775">
        <w:rPr>
          <w:b/>
          <w:w w:val="90"/>
          <w:sz w:val="22"/>
        </w:rPr>
        <w:t>факсу: (4932) 38-57-01; (4932) 38-57-57</w:t>
      </w:r>
      <w:r w:rsidRPr="00A04775">
        <w:rPr>
          <w:b/>
          <w:color w:val="000000"/>
          <w:w w:val="90"/>
          <w:kern w:val="16"/>
          <w:sz w:val="22"/>
          <w:szCs w:val="22"/>
        </w:rPr>
        <w:t xml:space="preserve">. </w:t>
      </w:r>
    </w:p>
    <w:p w:rsidR="00E05C3B" w:rsidRPr="00E05C3B" w:rsidRDefault="00E05C3B" w:rsidP="00E05C3B">
      <w:pPr>
        <w:widowControl w:val="0"/>
        <w:shd w:val="clear" w:color="auto" w:fill="FFFFFF"/>
        <w:autoSpaceDE w:val="0"/>
        <w:autoSpaceDN w:val="0"/>
        <w:adjustRightInd w:val="0"/>
        <w:spacing w:line="216" w:lineRule="auto"/>
        <w:jc w:val="both"/>
        <w:rPr>
          <w:rFonts w:ascii="Arial" w:hAnsi="Arial"/>
          <w:b/>
          <w:color w:val="000080"/>
          <w:w w:val="88"/>
          <w:sz w:val="16"/>
          <w:szCs w:val="16"/>
          <w:u w:val="single"/>
        </w:rPr>
      </w:pPr>
    </w:p>
    <w:p w:rsidR="00001BA9" w:rsidRDefault="00001BA9" w:rsidP="00E05C3B">
      <w:pPr>
        <w:widowControl w:val="0"/>
        <w:shd w:val="clear" w:color="auto" w:fill="FFFFFF"/>
        <w:autoSpaceDE w:val="0"/>
        <w:autoSpaceDN w:val="0"/>
        <w:adjustRightInd w:val="0"/>
        <w:spacing w:line="216" w:lineRule="auto"/>
        <w:jc w:val="both"/>
        <w:rPr>
          <w:rFonts w:ascii="Arial" w:hAnsi="Arial"/>
          <w:b/>
          <w:color w:val="000080"/>
          <w:w w:val="88"/>
          <w:u w:val="single"/>
        </w:rPr>
      </w:pPr>
      <w:r>
        <w:rPr>
          <w:rFonts w:ascii="Arial" w:hAnsi="Arial"/>
          <w:b/>
          <w:color w:val="000080"/>
          <w:w w:val="88"/>
          <w:u w:val="single"/>
        </w:rPr>
        <w:t>АДРЕС ОРГКОМИТЕТА:</w:t>
      </w:r>
    </w:p>
    <w:p w:rsidR="00001BA9" w:rsidRPr="00A04775" w:rsidRDefault="00001BA9" w:rsidP="00E05C3B">
      <w:pPr>
        <w:widowControl w:val="0"/>
        <w:shd w:val="clear" w:color="auto" w:fill="FFFFFF"/>
        <w:autoSpaceDE w:val="0"/>
        <w:autoSpaceDN w:val="0"/>
        <w:adjustRightInd w:val="0"/>
        <w:spacing w:line="216" w:lineRule="auto"/>
        <w:rPr>
          <w:w w:val="90"/>
          <w:sz w:val="22"/>
          <w:szCs w:val="20"/>
        </w:rPr>
      </w:pPr>
      <w:r w:rsidRPr="00A04775">
        <w:rPr>
          <w:w w:val="90"/>
          <w:sz w:val="22"/>
        </w:rPr>
        <w:t xml:space="preserve">РОССИЯ, </w:t>
      </w:r>
      <w:smartTag w:uri="urn:schemas-microsoft-com:office:smarttags" w:element="metricconverter">
        <w:smartTagPr>
          <w:attr w:name="ProductID" w:val="153003, г"/>
        </w:smartTagPr>
        <w:r w:rsidRPr="00A04775">
          <w:rPr>
            <w:w w:val="90"/>
            <w:sz w:val="22"/>
          </w:rPr>
          <w:t>153003, г</w:t>
        </w:r>
      </w:smartTag>
      <w:r w:rsidRPr="00A04775">
        <w:rPr>
          <w:w w:val="90"/>
          <w:sz w:val="22"/>
        </w:rPr>
        <w:t>. Иваново, ул. Рабфаковская 34, ИГЭУ, патентный отдел.</w:t>
      </w:r>
    </w:p>
    <w:p w:rsidR="00E05C3B" w:rsidRDefault="00001BA9" w:rsidP="00E05C3B">
      <w:pPr>
        <w:shd w:val="clear" w:color="auto" w:fill="FFFFFF"/>
        <w:spacing w:line="216" w:lineRule="auto"/>
        <w:jc w:val="both"/>
        <w:rPr>
          <w:w w:val="90"/>
          <w:sz w:val="22"/>
          <w:szCs w:val="22"/>
        </w:rPr>
      </w:pPr>
      <w:r w:rsidRPr="00A04775">
        <w:rPr>
          <w:b/>
          <w:w w:val="90"/>
          <w:sz w:val="22"/>
        </w:rPr>
        <w:t>Отв. секретарь:</w:t>
      </w:r>
      <w:r w:rsidRPr="00A04775">
        <w:rPr>
          <w:w w:val="90"/>
          <w:sz w:val="22"/>
        </w:rPr>
        <w:t xml:space="preserve"> </w:t>
      </w:r>
      <w:proofErr w:type="spellStart"/>
      <w:r w:rsidRPr="00A04775">
        <w:rPr>
          <w:w w:val="90"/>
          <w:sz w:val="22"/>
        </w:rPr>
        <w:t>Дворова</w:t>
      </w:r>
      <w:proofErr w:type="spellEnd"/>
      <w:r w:rsidRPr="00A04775">
        <w:rPr>
          <w:w w:val="90"/>
          <w:sz w:val="22"/>
        </w:rPr>
        <w:t xml:space="preserve"> Ольга Владимировна</w:t>
      </w:r>
      <w:r w:rsidRPr="00A04775">
        <w:rPr>
          <w:w w:val="90"/>
          <w:sz w:val="22"/>
          <w:szCs w:val="22"/>
        </w:rPr>
        <w:t>,</w:t>
      </w:r>
      <w:r>
        <w:rPr>
          <w:w w:val="90"/>
          <w:sz w:val="22"/>
          <w:szCs w:val="22"/>
        </w:rPr>
        <w:t xml:space="preserve"> </w:t>
      </w:r>
      <w:r w:rsidRPr="00A04775">
        <w:rPr>
          <w:b/>
          <w:bCs/>
          <w:w w:val="90"/>
          <w:sz w:val="22"/>
          <w:szCs w:val="22"/>
        </w:rPr>
        <w:t xml:space="preserve">секретарь: </w:t>
      </w:r>
      <w:r w:rsidRPr="00A04775">
        <w:rPr>
          <w:w w:val="90"/>
          <w:sz w:val="22"/>
          <w:szCs w:val="22"/>
        </w:rPr>
        <w:t>Арефьева Татьяна Альбертовна.</w:t>
      </w:r>
      <w:r w:rsidR="00E05C3B">
        <w:rPr>
          <w:w w:val="90"/>
          <w:sz w:val="22"/>
          <w:szCs w:val="22"/>
        </w:rPr>
        <w:t xml:space="preserve"> </w:t>
      </w:r>
    </w:p>
    <w:p w:rsidR="00001BA9" w:rsidRPr="00A04775" w:rsidRDefault="00001BA9" w:rsidP="00E05C3B">
      <w:pPr>
        <w:shd w:val="clear" w:color="auto" w:fill="FFFFFF"/>
        <w:spacing w:line="216" w:lineRule="auto"/>
        <w:jc w:val="both"/>
        <w:rPr>
          <w:w w:val="90"/>
          <w:sz w:val="22"/>
          <w:szCs w:val="20"/>
        </w:rPr>
      </w:pPr>
      <w:r w:rsidRPr="00A04775">
        <w:rPr>
          <w:b/>
          <w:w w:val="90"/>
          <w:sz w:val="22"/>
        </w:rPr>
        <w:t>тел.</w:t>
      </w:r>
      <w:r w:rsidRPr="00A04775">
        <w:rPr>
          <w:w w:val="90"/>
          <w:sz w:val="22"/>
        </w:rPr>
        <w:t xml:space="preserve">: (4932) 269733; </w:t>
      </w:r>
      <w:r w:rsidRPr="00A04775">
        <w:rPr>
          <w:b/>
          <w:w w:val="90"/>
          <w:sz w:val="22"/>
        </w:rPr>
        <w:t xml:space="preserve">факс: </w:t>
      </w:r>
      <w:r w:rsidRPr="00A04775">
        <w:rPr>
          <w:w w:val="90"/>
          <w:sz w:val="22"/>
        </w:rPr>
        <w:t xml:space="preserve">(4932) 385701;  </w:t>
      </w:r>
      <w:r w:rsidRPr="00A04775">
        <w:rPr>
          <w:b/>
          <w:w w:val="90"/>
          <w:sz w:val="22"/>
        </w:rPr>
        <w:t>тел/факс:</w:t>
      </w:r>
      <w:r w:rsidRPr="00A04775">
        <w:rPr>
          <w:w w:val="90"/>
          <w:sz w:val="22"/>
        </w:rPr>
        <w:t xml:space="preserve"> (4932) 385757</w:t>
      </w:r>
    </w:p>
    <w:p w:rsidR="00001BA9" w:rsidRPr="00A04775" w:rsidRDefault="00001BA9" w:rsidP="00E05C3B">
      <w:pPr>
        <w:shd w:val="clear" w:color="auto" w:fill="FFFFFF"/>
        <w:tabs>
          <w:tab w:val="left" w:pos="4536"/>
        </w:tabs>
        <w:spacing w:line="216" w:lineRule="auto"/>
        <w:rPr>
          <w:bCs/>
          <w:color w:val="000080"/>
          <w:w w:val="90"/>
          <w:sz w:val="22"/>
          <w:szCs w:val="22"/>
          <w:u w:val="single"/>
        </w:rPr>
      </w:pPr>
      <w:r w:rsidRPr="00A04775">
        <w:rPr>
          <w:bCs/>
          <w:w w:val="90"/>
          <w:sz w:val="22"/>
          <w:szCs w:val="22"/>
        </w:rPr>
        <w:t xml:space="preserve">Подробную информацию можно получить </w:t>
      </w:r>
      <w:proofErr w:type="gramStart"/>
      <w:r w:rsidRPr="00A04775">
        <w:rPr>
          <w:bCs/>
          <w:w w:val="90"/>
          <w:sz w:val="22"/>
          <w:szCs w:val="22"/>
        </w:rPr>
        <w:t>на</w:t>
      </w:r>
      <w:proofErr w:type="gramEnd"/>
      <w:r w:rsidRPr="00A04775">
        <w:rPr>
          <w:bCs/>
          <w:w w:val="90"/>
          <w:sz w:val="22"/>
          <w:szCs w:val="22"/>
        </w:rPr>
        <w:t xml:space="preserve"> сейте ИГЭУ: </w:t>
      </w:r>
      <w:r w:rsidRPr="00A04775">
        <w:rPr>
          <w:bCs/>
          <w:color w:val="000080"/>
          <w:w w:val="90"/>
          <w:sz w:val="22"/>
          <w:szCs w:val="22"/>
          <w:u w:val="single"/>
          <w:lang w:val="en-US"/>
        </w:rPr>
        <w:t>http</w:t>
      </w:r>
      <w:r w:rsidRPr="00A04775">
        <w:rPr>
          <w:bCs/>
          <w:color w:val="000080"/>
          <w:w w:val="90"/>
          <w:sz w:val="22"/>
          <w:szCs w:val="22"/>
          <w:u w:val="single"/>
        </w:rPr>
        <w:t>://</w:t>
      </w:r>
      <w:hyperlink r:id="rId9" w:history="1">
        <w:r w:rsidRPr="00A04775">
          <w:rPr>
            <w:rStyle w:val="a6"/>
            <w:rFonts w:eastAsia="Arial Unicode MS"/>
            <w:bCs/>
            <w:w w:val="90"/>
            <w:sz w:val="22"/>
            <w:szCs w:val="22"/>
            <w:lang w:val="en-US"/>
          </w:rPr>
          <w:t>www</w:t>
        </w:r>
        <w:r w:rsidRPr="00A04775">
          <w:rPr>
            <w:rStyle w:val="a6"/>
            <w:rFonts w:eastAsia="Arial Unicode MS"/>
            <w:bCs/>
            <w:w w:val="90"/>
            <w:sz w:val="22"/>
            <w:szCs w:val="22"/>
          </w:rPr>
          <w:t>.</w:t>
        </w:r>
        <w:proofErr w:type="spellStart"/>
        <w:r w:rsidRPr="00A04775">
          <w:rPr>
            <w:rStyle w:val="a6"/>
            <w:rFonts w:eastAsia="Arial Unicode MS"/>
            <w:bCs/>
            <w:w w:val="90"/>
            <w:sz w:val="22"/>
            <w:szCs w:val="22"/>
            <w:lang w:val="en-US"/>
          </w:rPr>
          <w:t>ispu</w:t>
        </w:r>
        <w:proofErr w:type="spellEnd"/>
      </w:hyperlink>
      <w:r w:rsidRPr="00A04775">
        <w:rPr>
          <w:bCs/>
          <w:color w:val="000080"/>
          <w:w w:val="90"/>
          <w:sz w:val="22"/>
          <w:szCs w:val="22"/>
          <w:u w:val="single"/>
        </w:rPr>
        <w:t>.</w:t>
      </w:r>
      <w:proofErr w:type="spellStart"/>
      <w:r w:rsidRPr="00A04775">
        <w:rPr>
          <w:bCs/>
          <w:color w:val="000080"/>
          <w:w w:val="90"/>
          <w:sz w:val="22"/>
          <w:szCs w:val="22"/>
          <w:u w:val="single"/>
          <w:lang w:val="en-US"/>
        </w:rPr>
        <w:t>ru</w:t>
      </w:r>
      <w:proofErr w:type="spellEnd"/>
    </w:p>
    <w:p w:rsidR="00E05C3B" w:rsidRPr="00E05C3B" w:rsidRDefault="00E05C3B" w:rsidP="00E05C3B">
      <w:pPr>
        <w:widowControl w:val="0"/>
        <w:shd w:val="clear" w:color="auto" w:fill="FFFFFF"/>
        <w:autoSpaceDE w:val="0"/>
        <w:autoSpaceDN w:val="0"/>
        <w:adjustRightInd w:val="0"/>
        <w:spacing w:line="216" w:lineRule="auto"/>
        <w:jc w:val="both"/>
        <w:rPr>
          <w:rFonts w:ascii="Arial" w:hAnsi="Arial"/>
          <w:b/>
          <w:color w:val="000080"/>
          <w:w w:val="88"/>
          <w:sz w:val="16"/>
          <w:szCs w:val="16"/>
          <w:u w:val="single"/>
        </w:rPr>
      </w:pPr>
    </w:p>
    <w:p w:rsidR="00001BA9" w:rsidRDefault="00001BA9" w:rsidP="00E05C3B">
      <w:pPr>
        <w:widowControl w:val="0"/>
        <w:shd w:val="clear" w:color="auto" w:fill="FFFFFF"/>
        <w:autoSpaceDE w:val="0"/>
        <w:autoSpaceDN w:val="0"/>
        <w:adjustRightInd w:val="0"/>
        <w:spacing w:line="216" w:lineRule="auto"/>
        <w:jc w:val="both"/>
        <w:rPr>
          <w:rFonts w:ascii="Arial" w:hAnsi="Arial"/>
          <w:b/>
          <w:color w:val="000080"/>
          <w:w w:val="88"/>
          <w:u w:val="single"/>
        </w:rPr>
      </w:pPr>
      <w:r>
        <w:rPr>
          <w:rFonts w:ascii="Arial" w:hAnsi="Arial"/>
          <w:b/>
          <w:color w:val="000080"/>
          <w:w w:val="88"/>
          <w:u w:val="single"/>
        </w:rPr>
        <w:t>ВАЖНЫЕ ДАТЫ:</w:t>
      </w:r>
    </w:p>
    <w:p w:rsidR="00001BA9" w:rsidRDefault="00001BA9" w:rsidP="00E05C3B">
      <w:pPr>
        <w:pStyle w:val="a7"/>
        <w:spacing w:line="216" w:lineRule="auto"/>
        <w:ind w:left="0" w:firstLine="0"/>
        <w:rPr>
          <w:b/>
          <w:spacing w:val="-2"/>
          <w:sz w:val="22"/>
        </w:rPr>
      </w:pPr>
      <w:r>
        <w:rPr>
          <w:b/>
          <w:bCs/>
          <w:i/>
          <w:iCs/>
          <w:spacing w:val="-2"/>
          <w:sz w:val="22"/>
        </w:rPr>
        <w:t>Заявка на участие</w:t>
      </w:r>
      <w:r>
        <w:rPr>
          <w:b/>
          <w:spacing w:val="-2"/>
          <w:sz w:val="22"/>
        </w:rPr>
        <w:t xml:space="preserve"> - до 15</w:t>
      </w:r>
      <w:r w:rsidRPr="007C207E">
        <w:rPr>
          <w:b/>
          <w:spacing w:val="-2"/>
          <w:sz w:val="22"/>
        </w:rPr>
        <w:t>.</w:t>
      </w:r>
      <w:r>
        <w:rPr>
          <w:b/>
          <w:spacing w:val="-2"/>
          <w:sz w:val="22"/>
        </w:rPr>
        <w:t>06.</w:t>
      </w:r>
      <w:r w:rsidRPr="007C207E">
        <w:rPr>
          <w:b/>
          <w:spacing w:val="-2"/>
          <w:sz w:val="22"/>
        </w:rPr>
        <w:t>201</w:t>
      </w:r>
      <w:r>
        <w:rPr>
          <w:b/>
          <w:spacing w:val="-2"/>
          <w:sz w:val="22"/>
        </w:rPr>
        <w:t>6 г.</w:t>
      </w:r>
    </w:p>
    <w:p w:rsidR="00001BA9" w:rsidRDefault="00001BA9" w:rsidP="00E05C3B">
      <w:pPr>
        <w:widowControl w:val="0"/>
        <w:autoSpaceDE w:val="0"/>
        <w:autoSpaceDN w:val="0"/>
        <w:adjustRightInd w:val="0"/>
        <w:spacing w:line="216" w:lineRule="auto"/>
        <w:rPr>
          <w:b/>
          <w:sz w:val="22"/>
          <w:szCs w:val="20"/>
        </w:rPr>
      </w:pPr>
      <w:r w:rsidRPr="005B4C94">
        <w:rPr>
          <w:b/>
          <w:bCs/>
          <w:i/>
          <w:iCs/>
          <w:sz w:val="22"/>
        </w:rPr>
        <w:t>Представление докладов</w:t>
      </w:r>
      <w:r w:rsidRPr="005B4C94">
        <w:rPr>
          <w:b/>
          <w:bCs/>
          <w:sz w:val="22"/>
        </w:rPr>
        <w:t xml:space="preserve"> </w:t>
      </w:r>
      <w:r w:rsidRPr="005B4C94">
        <w:rPr>
          <w:b/>
          <w:sz w:val="22"/>
        </w:rPr>
        <w:t xml:space="preserve">– до </w:t>
      </w:r>
      <w:r>
        <w:rPr>
          <w:b/>
          <w:sz w:val="22"/>
        </w:rPr>
        <w:t>20</w:t>
      </w:r>
      <w:r w:rsidRPr="005B4C94">
        <w:rPr>
          <w:b/>
          <w:sz w:val="22"/>
        </w:rPr>
        <w:t>.0</w:t>
      </w:r>
      <w:r>
        <w:rPr>
          <w:b/>
          <w:sz w:val="22"/>
        </w:rPr>
        <w:t>7</w:t>
      </w:r>
      <w:r w:rsidRPr="005B4C94">
        <w:rPr>
          <w:b/>
          <w:sz w:val="22"/>
        </w:rPr>
        <w:t>.201</w:t>
      </w:r>
      <w:r>
        <w:rPr>
          <w:b/>
          <w:sz w:val="22"/>
        </w:rPr>
        <w:t>6</w:t>
      </w:r>
      <w:r w:rsidRPr="005B4C94">
        <w:rPr>
          <w:b/>
          <w:sz w:val="22"/>
        </w:rPr>
        <w:t xml:space="preserve"> г.</w:t>
      </w:r>
    </w:p>
    <w:p w:rsidR="00001BA9" w:rsidRDefault="00001BA9" w:rsidP="00E05C3B">
      <w:pPr>
        <w:pStyle w:val="a7"/>
        <w:spacing w:line="216" w:lineRule="auto"/>
        <w:ind w:left="0" w:firstLine="0"/>
        <w:rPr>
          <w:b/>
          <w:spacing w:val="-4"/>
          <w:sz w:val="22"/>
        </w:rPr>
      </w:pPr>
      <w:r>
        <w:rPr>
          <w:b/>
          <w:bCs/>
          <w:i/>
          <w:iCs/>
          <w:spacing w:val="-4"/>
          <w:sz w:val="22"/>
        </w:rPr>
        <w:t>Оплата за участие</w:t>
      </w:r>
      <w:r>
        <w:rPr>
          <w:b/>
          <w:spacing w:val="-4"/>
          <w:sz w:val="22"/>
        </w:rPr>
        <w:t xml:space="preserve"> – до 27</w:t>
      </w:r>
      <w:r w:rsidRPr="007C207E">
        <w:rPr>
          <w:b/>
          <w:spacing w:val="-4"/>
          <w:sz w:val="22"/>
        </w:rPr>
        <w:t>.0</w:t>
      </w:r>
      <w:r>
        <w:rPr>
          <w:b/>
          <w:spacing w:val="-4"/>
          <w:sz w:val="22"/>
        </w:rPr>
        <w:t>8</w:t>
      </w:r>
      <w:r w:rsidRPr="007C207E">
        <w:rPr>
          <w:b/>
          <w:spacing w:val="-4"/>
          <w:sz w:val="22"/>
        </w:rPr>
        <w:t>.201</w:t>
      </w:r>
      <w:r>
        <w:rPr>
          <w:b/>
          <w:spacing w:val="-4"/>
          <w:sz w:val="22"/>
        </w:rPr>
        <w:t xml:space="preserve">6 г. </w:t>
      </w:r>
    </w:p>
    <w:p w:rsidR="00001BA9" w:rsidRDefault="00001BA9" w:rsidP="00E05C3B">
      <w:pPr>
        <w:pStyle w:val="a7"/>
        <w:spacing w:line="216" w:lineRule="auto"/>
        <w:ind w:left="0" w:firstLine="0"/>
        <w:rPr>
          <w:b/>
          <w:spacing w:val="-4"/>
          <w:sz w:val="22"/>
        </w:rPr>
      </w:pPr>
      <w:r>
        <w:rPr>
          <w:b/>
          <w:bCs/>
          <w:i/>
          <w:iCs/>
          <w:spacing w:val="-4"/>
          <w:sz w:val="22"/>
        </w:rPr>
        <w:t xml:space="preserve">Рассылка программы конференции участникам </w:t>
      </w:r>
      <w:r>
        <w:rPr>
          <w:b/>
          <w:spacing w:val="-4"/>
          <w:sz w:val="22"/>
        </w:rPr>
        <w:t>– до  15</w:t>
      </w:r>
      <w:r w:rsidRPr="007C207E">
        <w:rPr>
          <w:b/>
          <w:spacing w:val="-4"/>
          <w:sz w:val="22"/>
        </w:rPr>
        <w:t>.0</w:t>
      </w:r>
      <w:r>
        <w:rPr>
          <w:b/>
          <w:spacing w:val="-4"/>
          <w:sz w:val="22"/>
        </w:rPr>
        <w:t>8</w:t>
      </w:r>
      <w:r w:rsidRPr="007C207E">
        <w:rPr>
          <w:b/>
          <w:spacing w:val="-4"/>
          <w:sz w:val="22"/>
        </w:rPr>
        <w:t>.201</w:t>
      </w:r>
      <w:r>
        <w:rPr>
          <w:b/>
          <w:spacing w:val="-4"/>
          <w:sz w:val="22"/>
        </w:rPr>
        <w:t>6 г.</w:t>
      </w:r>
    </w:p>
    <w:p w:rsidR="00001BA9" w:rsidRPr="00670703" w:rsidRDefault="00001BA9" w:rsidP="00001BA9">
      <w:pPr>
        <w:widowControl w:val="0"/>
        <w:autoSpaceDE w:val="0"/>
        <w:autoSpaceDN w:val="0"/>
        <w:adjustRightInd w:val="0"/>
        <w:jc w:val="center"/>
        <w:rPr>
          <w:b/>
          <w:i/>
          <w:color w:val="000080"/>
          <w:sz w:val="10"/>
          <w:szCs w:val="10"/>
          <w:u w:val="single"/>
          <w:vertAlign w:val="superscript"/>
        </w:rPr>
      </w:pPr>
    </w:p>
    <w:p w:rsidR="00214E09" w:rsidRDefault="00214E09" w:rsidP="00001BA9">
      <w:pPr>
        <w:widowControl w:val="0"/>
        <w:shd w:val="clear" w:color="auto" w:fill="FFFFFF"/>
        <w:autoSpaceDE w:val="0"/>
        <w:autoSpaceDN w:val="0"/>
        <w:adjustRightInd w:val="0"/>
        <w:spacing w:before="14" w:line="235" w:lineRule="exact"/>
        <w:ind w:right="34"/>
        <w:jc w:val="center"/>
        <w:rPr>
          <w:rFonts w:ascii="Arial" w:hAnsi="Arial"/>
          <w:b/>
          <w:color w:val="000080"/>
          <w:w w:val="88"/>
          <w:u w:val="single"/>
        </w:rPr>
      </w:pPr>
    </w:p>
    <w:p w:rsidR="00214E09" w:rsidRDefault="00214E09" w:rsidP="00001BA9">
      <w:pPr>
        <w:widowControl w:val="0"/>
        <w:shd w:val="clear" w:color="auto" w:fill="FFFFFF"/>
        <w:autoSpaceDE w:val="0"/>
        <w:autoSpaceDN w:val="0"/>
        <w:adjustRightInd w:val="0"/>
        <w:spacing w:before="14" w:line="235" w:lineRule="exact"/>
        <w:ind w:right="34"/>
        <w:jc w:val="center"/>
        <w:rPr>
          <w:rFonts w:ascii="Arial" w:hAnsi="Arial"/>
          <w:b/>
          <w:color w:val="000080"/>
          <w:w w:val="88"/>
          <w:u w:val="single"/>
        </w:rPr>
      </w:pPr>
    </w:p>
    <w:p w:rsidR="00001BA9" w:rsidRDefault="00001BA9" w:rsidP="00001BA9">
      <w:pPr>
        <w:widowControl w:val="0"/>
        <w:shd w:val="clear" w:color="auto" w:fill="FFFFFF"/>
        <w:autoSpaceDE w:val="0"/>
        <w:autoSpaceDN w:val="0"/>
        <w:adjustRightInd w:val="0"/>
        <w:spacing w:before="14" w:line="235" w:lineRule="exact"/>
        <w:ind w:right="34"/>
        <w:jc w:val="center"/>
        <w:rPr>
          <w:rFonts w:ascii="Arial" w:hAnsi="Arial"/>
          <w:b/>
          <w:color w:val="000080"/>
          <w:w w:val="88"/>
          <w:u w:val="single"/>
        </w:rPr>
      </w:pPr>
      <w:r>
        <w:rPr>
          <w:rFonts w:ascii="Arial" w:hAnsi="Arial"/>
          <w:b/>
          <w:color w:val="000080"/>
          <w:w w:val="88"/>
          <w:u w:val="single"/>
        </w:rPr>
        <w:lastRenderedPageBreak/>
        <w:t>ПРИМЕР ОФОРМЛЕНИЯ СТАТЬИ:</w:t>
      </w:r>
    </w:p>
    <w:p w:rsidR="00B66951" w:rsidRDefault="00B66951" w:rsidP="00001BA9">
      <w:pPr>
        <w:widowControl w:val="0"/>
        <w:shd w:val="clear" w:color="auto" w:fill="FFFFFF"/>
        <w:autoSpaceDE w:val="0"/>
        <w:autoSpaceDN w:val="0"/>
        <w:adjustRightInd w:val="0"/>
        <w:spacing w:before="14" w:line="235" w:lineRule="exact"/>
        <w:ind w:right="34"/>
        <w:jc w:val="center"/>
        <w:rPr>
          <w:rFonts w:ascii="Arial" w:hAnsi="Arial"/>
          <w:b/>
          <w:color w:val="000080"/>
          <w:w w:val="88"/>
          <w:u w:val="single"/>
        </w:rPr>
      </w:pPr>
    </w:p>
    <w:p w:rsidR="00001BA9" w:rsidRPr="00B66951" w:rsidRDefault="00001BA9" w:rsidP="00001BA9">
      <w:pPr>
        <w:autoSpaceDE w:val="0"/>
        <w:autoSpaceDN w:val="0"/>
        <w:adjustRightInd w:val="0"/>
        <w:jc w:val="center"/>
        <w:rPr>
          <w:rFonts w:eastAsiaTheme="minorHAnsi"/>
          <w:color w:val="000000"/>
          <w:sz w:val="20"/>
          <w:szCs w:val="20"/>
          <w:lang w:eastAsia="en-US"/>
        </w:rPr>
      </w:pPr>
      <w:r w:rsidRPr="00B66951">
        <w:rPr>
          <w:rFonts w:eastAsiaTheme="minorHAnsi"/>
          <w:b/>
          <w:bCs/>
          <w:color w:val="000000"/>
          <w:sz w:val="20"/>
          <w:szCs w:val="20"/>
          <w:lang w:eastAsia="en-US"/>
        </w:rPr>
        <w:t xml:space="preserve">РАСЧЕТНЫЙ АНАЛИЗ СИЛОВОЙ ХАРАКТЕРИСТИКИ </w:t>
      </w:r>
      <w:proofErr w:type="gramStart"/>
      <w:r w:rsidRPr="00B66951">
        <w:rPr>
          <w:rFonts w:eastAsiaTheme="minorHAnsi"/>
          <w:b/>
          <w:bCs/>
          <w:color w:val="000000"/>
          <w:sz w:val="20"/>
          <w:szCs w:val="20"/>
          <w:lang w:eastAsia="en-US"/>
        </w:rPr>
        <w:t>ЭЛЕКТРОМЕХАНИЧЕСКОГО</w:t>
      </w:r>
      <w:proofErr w:type="gramEnd"/>
    </w:p>
    <w:p w:rsidR="00001BA9" w:rsidRPr="00B66951" w:rsidRDefault="00001BA9" w:rsidP="00001BA9">
      <w:pPr>
        <w:autoSpaceDE w:val="0"/>
        <w:autoSpaceDN w:val="0"/>
        <w:adjustRightInd w:val="0"/>
        <w:jc w:val="center"/>
        <w:rPr>
          <w:rFonts w:eastAsiaTheme="minorHAnsi"/>
          <w:color w:val="000000"/>
          <w:sz w:val="20"/>
          <w:szCs w:val="20"/>
          <w:lang w:eastAsia="en-US"/>
        </w:rPr>
      </w:pPr>
      <w:r w:rsidRPr="00B66951">
        <w:rPr>
          <w:rFonts w:eastAsiaTheme="minorHAnsi"/>
          <w:b/>
          <w:bCs/>
          <w:color w:val="000000"/>
          <w:sz w:val="20"/>
          <w:szCs w:val="20"/>
          <w:lang w:eastAsia="en-US"/>
        </w:rPr>
        <w:t>МАГНИТОЖИДКОСТНОГО ДЕМПФЕРА</w:t>
      </w:r>
    </w:p>
    <w:p w:rsidR="00001BA9" w:rsidRPr="00B66951" w:rsidRDefault="00001BA9" w:rsidP="00001BA9">
      <w:pPr>
        <w:autoSpaceDE w:val="0"/>
        <w:autoSpaceDN w:val="0"/>
        <w:adjustRightInd w:val="0"/>
        <w:jc w:val="center"/>
        <w:rPr>
          <w:rFonts w:eastAsiaTheme="minorHAnsi"/>
          <w:b/>
          <w:color w:val="000000"/>
          <w:sz w:val="20"/>
          <w:szCs w:val="20"/>
          <w:lang w:eastAsia="en-US"/>
        </w:rPr>
      </w:pPr>
    </w:p>
    <w:p w:rsidR="00001BA9" w:rsidRPr="00B66951" w:rsidRDefault="00001BA9" w:rsidP="00001BA9">
      <w:pPr>
        <w:autoSpaceDE w:val="0"/>
        <w:autoSpaceDN w:val="0"/>
        <w:adjustRightInd w:val="0"/>
        <w:jc w:val="center"/>
        <w:rPr>
          <w:rFonts w:eastAsiaTheme="minorHAnsi"/>
          <w:b/>
          <w:color w:val="000000"/>
          <w:sz w:val="20"/>
          <w:szCs w:val="20"/>
          <w:lang w:eastAsia="en-US"/>
        </w:rPr>
      </w:pPr>
      <w:r w:rsidRPr="00B66951">
        <w:rPr>
          <w:rFonts w:eastAsiaTheme="minorHAnsi"/>
          <w:b/>
          <w:color w:val="000000"/>
          <w:sz w:val="20"/>
          <w:szCs w:val="20"/>
          <w:lang w:eastAsia="en-US"/>
        </w:rPr>
        <w:t>Ю.Б. Казаков</w:t>
      </w:r>
      <w:hyperlink r:id="rId10" w:history="1">
        <w:r w:rsidRPr="00B66951">
          <w:rPr>
            <w:rStyle w:val="a6"/>
            <w:rFonts w:eastAsia="Arial Unicode MS"/>
            <w:b/>
            <w:color w:val="auto"/>
            <w:sz w:val="20"/>
            <w:szCs w:val="20"/>
            <w:vertAlign w:val="superscript"/>
          </w:rPr>
          <w:t>1</w:t>
        </w:r>
      </w:hyperlink>
      <w:r w:rsidRPr="00B66951">
        <w:rPr>
          <w:rFonts w:eastAsiaTheme="minorHAnsi"/>
          <w:b/>
          <w:color w:val="000000"/>
          <w:sz w:val="20"/>
          <w:szCs w:val="20"/>
          <w:lang w:eastAsia="en-US"/>
        </w:rPr>
        <w:t>, Н.А. Морозов</w:t>
      </w:r>
      <w:r w:rsidR="00214E09" w:rsidRPr="00B66951">
        <w:rPr>
          <w:rFonts w:eastAsiaTheme="minorHAnsi"/>
          <w:b/>
          <w:color w:val="000000"/>
          <w:sz w:val="20"/>
          <w:szCs w:val="20"/>
          <w:lang w:eastAsia="en-US"/>
        </w:rPr>
        <w:t>,</w:t>
      </w:r>
      <w:r w:rsidR="00747ABB">
        <w:rPr>
          <w:rFonts w:eastAsiaTheme="minorHAnsi"/>
          <w:b/>
          <w:color w:val="000000"/>
          <w:sz w:val="20"/>
          <w:szCs w:val="20"/>
          <w:lang w:eastAsia="en-US"/>
        </w:rPr>
        <w:t xml:space="preserve"> </w:t>
      </w:r>
      <w:r w:rsidRPr="00B66951">
        <w:rPr>
          <w:rFonts w:eastAsiaTheme="minorHAnsi"/>
          <w:b/>
          <w:color w:val="000000"/>
          <w:sz w:val="20"/>
          <w:szCs w:val="20"/>
          <w:lang w:eastAsia="en-US"/>
        </w:rPr>
        <w:t>С.А. Нестеров</w:t>
      </w:r>
      <w:r w:rsidR="00214E09" w:rsidRPr="00B66951">
        <w:rPr>
          <w:rFonts w:eastAsiaTheme="minorHAnsi"/>
          <w:b/>
          <w:color w:val="000000"/>
          <w:sz w:val="20"/>
          <w:szCs w:val="20"/>
          <w:lang w:eastAsia="en-US"/>
        </w:rPr>
        <w:t>,</w:t>
      </w:r>
    </w:p>
    <w:p w:rsidR="00001BA9" w:rsidRPr="00B66951" w:rsidRDefault="00001BA9" w:rsidP="00001BA9">
      <w:pPr>
        <w:autoSpaceDE w:val="0"/>
        <w:autoSpaceDN w:val="0"/>
        <w:adjustRightInd w:val="0"/>
        <w:jc w:val="center"/>
        <w:rPr>
          <w:rFonts w:eastAsiaTheme="minorHAnsi"/>
          <w:color w:val="000000"/>
          <w:sz w:val="20"/>
          <w:szCs w:val="20"/>
          <w:lang w:eastAsia="en-US"/>
        </w:rPr>
      </w:pPr>
      <w:r w:rsidRPr="00B66951">
        <w:rPr>
          <w:rFonts w:eastAsiaTheme="minorHAnsi"/>
          <w:color w:val="000000"/>
          <w:sz w:val="20"/>
          <w:szCs w:val="20"/>
          <w:lang w:eastAsia="en-US"/>
        </w:rPr>
        <w:t>ФГБОУВПО «Ивановский государственный энергетический университет имени В.И. Ленина»,</w:t>
      </w:r>
    </w:p>
    <w:p w:rsidR="00001BA9" w:rsidRPr="00B66951" w:rsidRDefault="00001BA9" w:rsidP="00001BA9">
      <w:pPr>
        <w:autoSpaceDE w:val="0"/>
        <w:autoSpaceDN w:val="0"/>
        <w:adjustRightInd w:val="0"/>
        <w:jc w:val="center"/>
        <w:rPr>
          <w:rFonts w:eastAsiaTheme="minorHAnsi"/>
          <w:color w:val="000000"/>
          <w:sz w:val="20"/>
          <w:szCs w:val="20"/>
          <w:lang w:eastAsia="en-US"/>
        </w:rPr>
      </w:pPr>
      <w:r w:rsidRPr="00B66951">
        <w:rPr>
          <w:rFonts w:eastAsiaTheme="minorHAnsi"/>
          <w:color w:val="000000"/>
          <w:sz w:val="20"/>
          <w:szCs w:val="20"/>
          <w:lang w:eastAsia="en-US"/>
        </w:rPr>
        <w:t>г. Иваново, Российская Федерация,</w:t>
      </w:r>
    </w:p>
    <w:p w:rsidR="00001BA9" w:rsidRPr="00747ABB" w:rsidRDefault="00001BA9" w:rsidP="00001BA9">
      <w:pPr>
        <w:widowControl w:val="0"/>
        <w:autoSpaceDE w:val="0"/>
        <w:autoSpaceDN w:val="0"/>
        <w:adjustRightInd w:val="0"/>
        <w:jc w:val="center"/>
        <w:rPr>
          <w:rFonts w:eastAsiaTheme="minorHAnsi"/>
          <w:b/>
          <w:color w:val="000000"/>
          <w:sz w:val="20"/>
          <w:szCs w:val="20"/>
          <w:lang w:val="en-US" w:eastAsia="en-US"/>
        </w:rPr>
      </w:pPr>
      <w:r w:rsidRPr="00B66951">
        <w:rPr>
          <w:rFonts w:eastAsiaTheme="minorHAnsi"/>
          <w:color w:val="000000"/>
          <w:sz w:val="20"/>
          <w:szCs w:val="20"/>
          <w:lang w:val="en-US" w:eastAsia="en-US"/>
        </w:rPr>
        <w:t>E</w:t>
      </w:r>
      <w:r w:rsidRPr="00747ABB">
        <w:rPr>
          <w:rFonts w:eastAsiaTheme="minorHAnsi"/>
          <w:color w:val="000000"/>
          <w:sz w:val="20"/>
          <w:szCs w:val="20"/>
          <w:lang w:val="en-US" w:eastAsia="en-US"/>
        </w:rPr>
        <w:t>-</w:t>
      </w:r>
      <w:r w:rsidRPr="00B66951">
        <w:rPr>
          <w:rFonts w:eastAsiaTheme="minorHAnsi"/>
          <w:color w:val="000000"/>
          <w:sz w:val="20"/>
          <w:szCs w:val="20"/>
          <w:lang w:val="en-US" w:eastAsia="en-US"/>
        </w:rPr>
        <w:t>mail</w:t>
      </w:r>
      <w:r w:rsidRPr="00747ABB">
        <w:rPr>
          <w:rFonts w:eastAsiaTheme="minorHAnsi"/>
          <w:color w:val="000000"/>
          <w:sz w:val="20"/>
          <w:szCs w:val="20"/>
          <w:lang w:val="en-US" w:eastAsia="en-US"/>
        </w:rPr>
        <w:t xml:space="preserve">: </w:t>
      </w:r>
      <w:hyperlink r:id="rId11" w:history="1">
        <w:r w:rsidR="00747ABB" w:rsidRPr="002D7594">
          <w:rPr>
            <w:rStyle w:val="a6"/>
            <w:rFonts w:eastAsiaTheme="minorHAnsi"/>
            <w:sz w:val="20"/>
            <w:szCs w:val="20"/>
            <w:lang w:val="en-US" w:eastAsia="en-US"/>
          </w:rPr>
          <w:t>elmash</w:t>
        </w:r>
        <w:r w:rsidR="00747ABB" w:rsidRPr="00747ABB">
          <w:rPr>
            <w:rStyle w:val="a6"/>
            <w:rFonts w:eastAsiaTheme="minorHAnsi"/>
            <w:sz w:val="20"/>
            <w:szCs w:val="20"/>
            <w:lang w:val="en-US" w:eastAsia="en-US"/>
          </w:rPr>
          <w:t>@</w:t>
        </w:r>
        <w:r w:rsidR="00747ABB" w:rsidRPr="002D7594">
          <w:rPr>
            <w:rStyle w:val="a6"/>
            <w:rFonts w:eastAsiaTheme="minorHAnsi"/>
            <w:sz w:val="20"/>
            <w:szCs w:val="20"/>
            <w:lang w:val="en-US" w:eastAsia="en-US"/>
          </w:rPr>
          <w:t>em</w:t>
        </w:r>
        <w:r w:rsidR="00747ABB" w:rsidRPr="00747ABB">
          <w:rPr>
            <w:rStyle w:val="a6"/>
            <w:rFonts w:eastAsiaTheme="minorHAnsi"/>
            <w:sz w:val="20"/>
            <w:szCs w:val="20"/>
            <w:lang w:val="en-US" w:eastAsia="en-US"/>
          </w:rPr>
          <w:t>.</w:t>
        </w:r>
        <w:r w:rsidR="00747ABB" w:rsidRPr="002D7594">
          <w:rPr>
            <w:rStyle w:val="a6"/>
            <w:rFonts w:eastAsiaTheme="minorHAnsi"/>
            <w:sz w:val="20"/>
            <w:szCs w:val="20"/>
            <w:lang w:val="en-US" w:eastAsia="en-US"/>
          </w:rPr>
          <w:t>ispu</w:t>
        </w:r>
        <w:r w:rsidR="00747ABB" w:rsidRPr="00747ABB">
          <w:rPr>
            <w:rStyle w:val="a6"/>
            <w:rFonts w:eastAsiaTheme="minorHAnsi"/>
            <w:sz w:val="20"/>
            <w:szCs w:val="20"/>
            <w:lang w:val="en-US" w:eastAsia="en-US"/>
          </w:rPr>
          <w:t>.</w:t>
        </w:r>
        <w:r w:rsidR="00747ABB" w:rsidRPr="002D7594">
          <w:rPr>
            <w:rStyle w:val="a6"/>
            <w:rFonts w:eastAsiaTheme="minorHAnsi"/>
            <w:sz w:val="20"/>
            <w:szCs w:val="20"/>
            <w:lang w:val="en-US" w:eastAsia="en-US"/>
          </w:rPr>
          <w:t>ru</w:t>
        </w:r>
      </w:hyperlink>
      <w:hyperlink r:id="rId12" w:history="1">
        <w:r w:rsidR="004A6D5F" w:rsidRPr="00747ABB">
          <w:rPr>
            <w:rStyle w:val="a6"/>
            <w:rFonts w:eastAsia="Arial Unicode MS"/>
            <w:b/>
            <w:color w:val="auto"/>
            <w:sz w:val="20"/>
            <w:szCs w:val="20"/>
            <w:vertAlign w:val="superscript"/>
            <w:lang w:val="en-US"/>
          </w:rPr>
          <w:t>1</w:t>
        </w:r>
      </w:hyperlink>
      <w:r w:rsidR="004A6D5F" w:rsidRPr="00747ABB">
        <w:rPr>
          <w:rFonts w:eastAsiaTheme="minorHAnsi"/>
          <w:b/>
          <w:color w:val="000000"/>
          <w:sz w:val="20"/>
          <w:szCs w:val="20"/>
          <w:lang w:val="en-US" w:eastAsia="en-US"/>
        </w:rPr>
        <w:t>,</w:t>
      </w:r>
      <w:r w:rsidR="00214E09" w:rsidRPr="00747ABB">
        <w:rPr>
          <w:rFonts w:eastAsiaTheme="minorHAnsi"/>
          <w:b/>
          <w:color w:val="000000"/>
          <w:sz w:val="20"/>
          <w:szCs w:val="20"/>
          <w:lang w:val="en-US" w:eastAsia="en-US"/>
        </w:rPr>
        <w:t xml:space="preserve"> </w:t>
      </w:r>
    </w:p>
    <w:p w:rsidR="004A6D5F" w:rsidRPr="00747ABB" w:rsidRDefault="004A6D5F" w:rsidP="00001BA9">
      <w:pPr>
        <w:widowControl w:val="0"/>
        <w:autoSpaceDE w:val="0"/>
        <w:autoSpaceDN w:val="0"/>
        <w:adjustRightInd w:val="0"/>
        <w:jc w:val="center"/>
        <w:rPr>
          <w:rFonts w:eastAsiaTheme="minorHAnsi"/>
          <w:color w:val="000000"/>
          <w:sz w:val="18"/>
          <w:szCs w:val="18"/>
          <w:lang w:val="en-US" w:eastAsia="en-US"/>
        </w:rPr>
      </w:pPr>
    </w:p>
    <w:p w:rsidR="00001BA9" w:rsidRPr="00001BA9" w:rsidRDefault="00001BA9" w:rsidP="00001BA9">
      <w:pPr>
        <w:widowControl w:val="0"/>
        <w:autoSpaceDE w:val="0"/>
        <w:autoSpaceDN w:val="0"/>
        <w:adjustRightInd w:val="0"/>
        <w:jc w:val="both"/>
        <w:rPr>
          <w:rFonts w:eastAsiaTheme="minorHAnsi"/>
          <w:color w:val="000000"/>
          <w:sz w:val="18"/>
          <w:szCs w:val="18"/>
          <w:lang w:eastAsia="en-US"/>
        </w:rPr>
      </w:pPr>
      <w:r w:rsidRPr="00001BA9">
        <w:rPr>
          <w:rFonts w:eastAsiaTheme="minorHAnsi"/>
          <w:b/>
          <w:color w:val="000000"/>
          <w:sz w:val="18"/>
          <w:szCs w:val="18"/>
          <w:lang w:eastAsia="en-US"/>
        </w:rPr>
        <w:t xml:space="preserve">Аннотация: </w:t>
      </w:r>
      <w:r w:rsidRPr="00001BA9">
        <w:rPr>
          <w:rFonts w:eastAsiaTheme="minorHAnsi"/>
          <w:color w:val="000000"/>
          <w:sz w:val="18"/>
          <w:szCs w:val="18"/>
          <w:lang w:eastAsia="en-US"/>
        </w:rPr>
        <w:t xml:space="preserve">Электромеханические </w:t>
      </w:r>
      <w:proofErr w:type="spellStart"/>
      <w:r w:rsidRPr="00001BA9">
        <w:rPr>
          <w:rFonts w:eastAsiaTheme="minorHAnsi"/>
          <w:color w:val="000000"/>
          <w:sz w:val="18"/>
          <w:szCs w:val="18"/>
          <w:lang w:eastAsia="en-US"/>
        </w:rPr>
        <w:t>магнитожидкостные</w:t>
      </w:r>
      <w:proofErr w:type="spellEnd"/>
      <w:r w:rsidRPr="00001BA9">
        <w:rPr>
          <w:rFonts w:eastAsiaTheme="minorHAnsi"/>
          <w:color w:val="000000"/>
          <w:sz w:val="18"/>
          <w:szCs w:val="18"/>
          <w:lang w:eastAsia="en-US"/>
        </w:rPr>
        <w:t xml:space="preserve"> демпферы начинают находить практическое применение в транспортных средствах, автомобилях, технологических установках. Существующие методики расчета демпферов на классических жидкостях для электромеханических </w:t>
      </w:r>
      <w:proofErr w:type="spellStart"/>
      <w:r w:rsidRPr="00001BA9">
        <w:rPr>
          <w:rFonts w:eastAsiaTheme="minorHAnsi"/>
          <w:color w:val="000000"/>
          <w:sz w:val="18"/>
          <w:szCs w:val="18"/>
          <w:lang w:eastAsia="en-US"/>
        </w:rPr>
        <w:t>магнитожидкостных</w:t>
      </w:r>
      <w:proofErr w:type="spellEnd"/>
      <w:r w:rsidRPr="00001BA9">
        <w:rPr>
          <w:rFonts w:eastAsiaTheme="minorHAnsi"/>
          <w:color w:val="000000"/>
          <w:sz w:val="18"/>
          <w:szCs w:val="18"/>
          <w:lang w:eastAsia="en-US"/>
        </w:rPr>
        <w:t xml:space="preserve"> демпферов не учитывают </w:t>
      </w:r>
      <w:proofErr w:type="spellStart"/>
      <w:r w:rsidRPr="00001BA9">
        <w:rPr>
          <w:rFonts w:eastAsiaTheme="minorHAnsi"/>
          <w:color w:val="000000"/>
          <w:sz w:val="18"/>
          <w:szCs w:val="18"/>
          <w:lang w:eastAsia="en-US"/>
        </w:rPr>
        <w:t>магнитореологические</w:t>
      </w:r>
      <w:proofErr w:type="spellEnd"/>
      <w:r w:rsidRPr="00001BA9">
        <w:rPr>
          <w:rFonts w:eastAsiaTheme="minorHAnsi"/>
          <w:color w:val="000000"/>
          <w:sz w:val="18"/>
          <w:szCs w:val="18"/>
          <w:lang w:eastAsia="en-US"/>
        </w:rPr>
        <w:t xml:space="preserve"> свойства магнитной жидкости, влияние управляемого магнитного поля на вязкость магнитной жидкости, особенности диссипации энергии колебаний. Используемые в настоящее время методики основаны на описании магнитной жидкости моделями без учета начального участка реологической кривой магнитной жидкости, что дает неверные результаты при малых градиентах течения магнитной жидкости. В связи с этим необходимо разработать корректную методику расчета силовой характеристики электромеханического </w:t>
      </w:r>
      <w:proofErr w:type="spellStart"/>
      <w:r w:rsidRPr="00001BA9">
        <w:rPr>
          <w:rFonts w:eastAsiaTheme="minorHAnsi"/>
          <w:color w:val="000000"/>
          <w:sz w:val="18"/>
          <w:szCs w:val="18"/>
          <w:lang w:eastAsia="en-US"/>
        </w:rPr>
        <w:t>магнитожидкостного</w:t>
      </w:r>
      <w:proofErr w:type="spellEnd"/>
      <w:r w:rsidRPr="00001BA9">
        <w:rPr>
          <w:rFonts w:eastAsiaTheme="minorHAnsi"/>
          <w:color w:val="000000"/>
          <w:sz w:val="18"/>
          <w:szCs w:val="18"/>
          <w:lang w:eastAsia="en-US"/>
        </w:rPr>
        <w:t xml:space="preserve"> демпфера и провести расчетный анализ его силовой характеристики. </w:t>
      </w:r>
    </w:p>
    <w:p w:rsidR="00001BA9" w:rsidRPr="004C0A28" w:rsidRDefault="00001BA9" w:rsidP="00001BA9">
      <w:pPr>
        <w:widowControl w:val="0"/>
        <w:autoSpaceDE w:val="0"/>
        <w:autoSpaceDN w:val="0"/>
        <w:adjustRightInd w:val="0"/>
        <w:jc w:val="both"/>
        <w:rPr>
          <w:b/>
          <w:bCs/>
          <w:sz w:val="20"/>
          <w:szCs w:val="20"/>
        </w:rPr>
      </w:pPr>
      <w:r w:rsidRPr="00001BA9">
        <w:rPr>
          <w:b/>
          <w:bCs/>
          <w:sz w:val="20"/>
          <w:szCs w:val="20"/>
        </w:rPr>
        <w:t xml:space="preserve">Ключевые слова: </w:t>
      </w:r>
      <w:r w:rsidRPr="00001BA9">
        <w:rPr>
          <w:sz w:val="18"/>
          <w:szCs w:val="18"/>
        </w:rPr>
        <w:t xml:space="preserve">магнитная жидкость, электромагнитный </w:t>
      </w:r>
      <w:proofErr w:type="spellStart"/>
      <w:r w:rsidRPr="00001BA9">
        <w:rPr>
          <w:sz w:val="18"/>
          <w:szCs w:val="18"/>
        </w:rPr>
        <w:t>магнитожидкостный</w:t>
      </w:r>
      <w:proofErr w:type="spellEnd"/>
      <w:r w:rsidRPr="00001BA9">
        <w:rPr>
          <w:sz w:val="18"/>
          <w:szCs w:val="18"/>
        </w:rPr>
        <w:t xml:space="preserve"> демпфер, силовая характеристика</w:t>
      </w:r>
      <w:r>
        <w:rPr>
          <w:sz w:val="18"/>
          <w:szCs w:val="18"/>
        </w:rPr>
        <w:t>, нелинейная характеристика, регулируемая жесткость, расчетный анализ.</w:t>
      </w:r>
    </w:p>
    <w:p w:rsidR="00001BA9" w:rsidRDefault="00001BA9" w:rsidP="00001BA9">
      <w:pPr>
        <w:widowControl w:val="0"/>
        <w:autoSpaceDE w:val="0"/>
        <w:autoSpaceDN w:val="0"/>
        <w:adjustRightInd w:val="0"/>
        <w:jc w:val="center"/>
        <w:rPr>
          <w:b/>
          <w:bCs/>
          <w:sz w:val="20"/>
          <w:szCs w:val="20"/>
        </w:rPr>
      </w:pPr>
    </w:p>
    <w:p w:rsidR="00001BA9" w:rsidRPr="00B66951" w:rsidRDefault="00001BA9" w:rsidP="00001BA9">
      <w:pPr>
        <w:autoSpaceDE w:val="0"/>
        <w:autoSpaceDN w:val="0"/>
        <w:adjustRightInd w:val="0"/>
        <w:jc w:val="center"/>
        <w:rPr>
          <w:rFonts w:eastAsiaTheme="minorHAnsi"/>
          <w:b/>
          <w:bCs/>
          <w:color w:val="000000"/>
          <w:sz w:val="20"/>
          <w:szCs w:val="20"/>
          <w:lang w:val="en-US" w:eastAsia="en-US"/>
        </w:rPr>
      </w:pPr>
      <w:r w:rsidRPr="00B66951">
        <w:rPr>
          <w:rFonts w:eastAsiaTheme="minorHAnsi"/>
          <w:b/>
          <w:bCs/>
          <w:color w:val="000000"/>
          <w:sz w:val="20"/>
          <w:szCs w:val="20"/>
          <w:lang w:val="en-US" w:eastAsia="en-US"/>
        </w:rPr>
        <w:t>CALCULATION OF FORCE-VELOCITY RELATIONSHIP OF ELECTROMECHANICAL MAGNETORHEOLOGICAL FLUID DAMPER</w:t>
      </w:r>
    </w:p>
    <w:p w:rsidR="00001BA9" w:rsidRPr="00B66951" w:rsidRDefault="00001BA9" w:rsidP="00001BA9">
      <w:pPr>
        <w:autoSpaceDE w:val="0"/>
        <w:autoSpaceDN w:val="0"/>
        <w:adjustRightInd w:val="0"/>
        <w:jc w:val="center"/>
        <w:rPr>
          <w:rFonts w:eastAsiaTheme="minorHAnsi"/>
          <w:color w:val="000000"/>
          <w:sz w:val="20"/>
          <w:szCs w:val="20"/>
          <w:lang w:val="en-US" w:eastAsia="en-US"/>
        </w:rPr>
      </w:pPr>
    </w:p>
    <w:p w:rsidR="00001BA9" w:rsidRPr="00B66951" w:rsidRDefault="00001BA9" w:rsidP="00001BA9">
      <w:pPr>
        <w:autoSpaceDE w:val="0"/>
        <w:autoSpaceDN w:val="0"/>
        <w:adjustRightInd w:val="0"/>
        <w:jc w:val="center"/>
        <w:rPr>
          <w:rFonts w:eastAsiaTheme="minorHAnsi"/>
          <w:b/>
          <w:color w:val="000000"/>
          <w:sz w:val="20"/>
          <w:szCs w:val="20"/>
          <w:lang w:val="en-US" w:eastAsia="en-US"/>
        </w:rPr>
      </w:pPr>
      <w:proofErr w:type="spellStart"/>
      <w:r w:rsidRPr="00B66951">
        <w:rPr>
          <w:rFonts w:eastAsiaTheme="minorHAnsi"/>
          <w:b/>
          <w:color w:val="000000"/>
          <w:sz w:val="20"/>
          <w:szCs w:val="20"/>
          <w:lang w:val="en-US" w:eastAsia="en-US"/>
        </w:rPr>
        <w:t>Yu.B</w:t>
      </w:r>
      <w:proofErr w:type="spellEnd"/>
      <w:r w:rsidRPr="00B66951">
        <w:rPr>
          <w:rFonts w:eastAsiaTheme="minorHAnsi"/>
          <w:b/>
          <w:color w:val="000000"/>
          <w:sz w:val="20"/>
          <w:szCs w:val="20"/>
          <w:lang w:val="en-US" w:eastAsia="en-US"/>
        </w:rPr>
        <w:t>. Kazakov</w:t>
      </w:r>
      <w:hyperlink r:id="rId13" w:history="1">
        <w:r w:rsidRPr="00B66951">
          <w:rPr>
            <w:rStyle w:val="a6"/>
            <w:rFonts w:eastAsia="Arial Unicode MS"/>
            <w:b/>
            <w:color w:val="auto"/>
            <w:sz w:val="20"/>
            <w:szCs w:val="20"/>
            <w:vertAlign w:val="superscript"/>
            <w:lang w:val="en-US"/>
          </w:rPr>
          <w:t>1</w:t>
        </w:r>
      </w:hyperlink>
      <w:r w:rsidRPr="00B66951">
        <w:rPr>
          <w:rFonts w:eastAsiaTheme="minorHAnsi"/>
          <w:b/>
          <w:color w:val="000000"/>
          <w:sz w:val="20"/>
          <w:szCs w:val="20"/>
          <w:lang w:val="en-US" w:eastAsia="en-US"/>
        </w:rPr>
        <w:t xml:space="preserve">, N.A. </w:t>
      </w:r>
      <w:proofErr w:type="spellStart"/>
      <w:r w:rsidRPr="00B66951">
        <w:rPr>
          <w:rFonts w:eastAsiaTheme="minorHAnsi"/>
          <w:b/>
          <w:color w:val="000000"/>
          <w:sz w:val="20"/>
          <w:szCs w:val="20"/>
          <w:lang w:val="en-US" w:eastAsia="en-US"/>
        </w:rPr>
        <w:t>Morozov</w:t>
      </w:r>
      <w:proofErr w:type="spellEnd"/>
      <w:r w:rsidRPr="00B66951">
        <w:rPr>
          <w:rFonts w:eastAsiaTheme="minorHAnsi"/>
          <w:b/>
          <w:color w:val="000000"/>
          <w:sz w:val="20"/>
          <w:szCs w:val="20"/>
          <w:lang w:val="en-US" w:eastAsia="en-US"/>
        </w:rPr>
        <w:t xml:space="preserve">, S.A. </w:t>
      </w:r>
      <w:proofErr w:type="spellStart"/>
      <w:r w:rsidRPr="00B66951">
        <w:rPr>
          <w:rFonts w:eastAsiaTheme="minorHAnsi"/>
          <w:b/>
          <w:color w:val="000000"/>
          <w:sz w:val="20"/>
          <w:szCs w:val="20"/>
          <w:lang w:val="en-US" w:eastAsia="en-US"/>
        </w:rPr>
        <w:t>Nesterov</w:t>
      </w:r>
      <w:proofErr w:type="spellEnd"/>
      <w:r w:rsidRPr="00B66951">
        <w:rPr>
          <w:rFonts w:eastAsiaTheme="minorHAnsi"/>
          <w:b/>
          <w:color w:val="000000"/>
          <w:sz w:val="20"/>
          <w:szCs w:val="20"/>
          <w:lang w:val="en-US" w:eastAsia="en-US"/>
        </w:rPr>
        <w:t xml:space="preserve"> </w:t>
      </w:r>
    </w:p>
    <w:p w:rsidR="00001BA9" w:rsidRPr="00B66951" w:rsidRDefault="00001BA9" w:rsidP="00001BA9">
      <w:pPr>
        <w:autoSpaceDE w:val="0"/>
        <w:autoSpaceDN w:val="0"/>
        <w:adjustRightInd w:val="0"/>
        <w:jc w:val="center"/>
        <w:rPr>
          <w:rFonts w:eastAsiaTheme="minorHAnsi"/>
          <w:color w:val="000000"/>
          <w:sz w:val="20"/>
          <w:szCs w:val="20"/>
          <w:lang w:val="en-US" w:eastAsia="en-US"/>
        </w:rPr>
      </w:pPr>
      <w:r w:rsidRPr="00B66951">
        <w:rPr>
          <w:rFonts w:eastAsiaTheme="minorHAnsi"/>
          <w:color w:val="000000"/>
          <w:sz w:val="20"/>
          <w:szCs w:val="20"/>
          <w:lang w:val="en-US" w:eastAsia="en-US"/>
        </w:rPr>
        <w:t>Ivanovo State Power Engineering University, Ivanovo, Russian Federation,</w:t>
      </w:r>
    </w:p>
    <w:p w:rsidR="004A6D5F" w:rsidRPr="00B66951" w:rsidRDefault="004A6D5F" w:rsidP="004A6D5F">
      <w:pPr>
        <w:widowControl w:val="0"/>
        <w:autoSpaceDE w:val="0"/>
        <w:autoSpaceDN w:val="0"/>
        <w:adjustRightInd w:val="0"/>
        <w:jc w:val="center"/>
        <w:rPr>
          <w:sz w:val="20"/>
          <w:szCs w:val="20"/>
          <w:lang w:val="en-US"/>
        </w:rPr>
      </w:pPr>
      <w:r w:rsidRPr="00B66951">
        <w:rPr>
          <w:sz w:val="20"/>
          <w:szCs w:val="20"/>
          <w:lang w:val="en-US"/>
        </w:rPr>
        <w:t xml:space="preserve">E-mail: </w:t>
      </w:r>
      <w:hyperlink r:id="rId14" w:history="1">
        <w:r w:rsidRPr="00B66951">
          <w:rPr>
            <w:rStyle w:val="a6"/>
            <w:rFonts w:eastAsia="Arial Unicode MS"/>
            <w:color w:val="auto"/>
            <w:sz w:val="20"/>
            <w:szCs w:val="20"/>
            <w:lang w:val="en-US"/>
          </w:rPr>
          <w:t>elmash@em.ispu.ru</w:t>
        </w:r>
      </w:hyperlink>
      <w:hyperlink r:id="rId15" w:history="1">
        <w:r w:rsidRPr="00B66951">
          <w:rPr>
            <w:rStyle w:val="a6"/>
            <w:rFonts w:eastAsia="Arial Unicode MS"/>
            <w:b/>
            <w:color w:val="auto"/>
            <w:sz w:val="20"/>
            <w:szCs w:val="20"/>
            <w:vertAlign w:val="superscript"/>
            <w:lang w:val="en-US"/>
          </w:rPr>
          <w:t>1</w:t>
        </w:r>
      </w:hyperlink>
    </w:p>
    <w:p w:rsidR="00001BA9" w:rsidRPr="004C0A28" w:rsidRDefault="00001BA9" w:rsidP="00001BA9">
      <w:pPr>
        <w:widowControl w:val="0"/>
        <w:autoSpaceDE w:val="0"/>
        <w:autoSpaceDN w:val="0"/>
        <w:adjustRightInd w:val="0"/>
        <w:jc w:val="center"/>
        <w:rPr>
          <w:sz w:val="20"/>
          <w:szCs w:val="20"/>
          <w:lang w:val="en-US"/>
        </w:rPr>
      </w:pPr>
    </w:p>
    <w:p w:rsidR="004A6D5F" w:rsidRPr="00DE4C51" w:rsidRDefault="00001BA9" w:rsidP="00001BA9">
      <w:pPr>
        <w:widowControl w:val="0"/>
        <w:autoSpaceDE w:val="0"/>
        <w:autoSpaceDN w:val="0"/>
        <w:adjustRightInd w:val="0"/>
        <w:jc w:val="both"/>
        <w:rPr>
          <w:sz w:val="18"/>
          <w:szCs w:val="18"/>
          <w:lang w:val="en-US"/>
        </w:rPr>
      </w:pPr>
      <w:r w:rsidRPr="00DE4C51">
        <w:rPr>
          <w:rStyle w:val="hps"/>
          <w:b/>
          <w:sz w:val="20"/>
          <w:szCs w:val="20"/>
          <w:lang w:val="en-US"/>
        </w:rPr>
        <w:t>Keywords</w:t>
      </w:r>
      <w:r w:rsidRPr="00DE4C51">
        <w:rPr>
          <w:b/>
          <w:sz w:val="20"/>
          <w:szCs w:val="20"/>
          <w:lang w:val="en-US"/>
        </w:rPr>
        <w:t>:</w:t>
      </w:r>
      <w:r w:rsidRPr="004C0A28">
        <w:rPr>
          <w:b/>
          <w:bCs/>
          <w:sz w:val="20"/>
          <w:szCs w:val="20"/>
          <w:lang w:val="en-US"/>
        </w:rPr>
        <w:t xml:space="preserve"> </w:t>
      </w:r>
      <w:r w:rsidR="004A6D5F" w:rsidRPr="004A6D5F">
        <w:rPr>
          <w:sz w:val="18"/>
          <w:szCs w:val="18"/>
          <w:lang w:val="en-US"/>
        </w:rPr>
        <w:t xml:space="preserve">Electromechanical </w:t>
      </w:r>
      <w:proofErr w:type="spellStart"/>
      <w:r w:rsidR="004A6D5F" w:rsidRPr="004A6D5F">
        <w:rPr>
          <w:sz w:val="18"/>
          <w:szCs w:val="18"/>
          <w:lang w:val="en-US"/>
        </w:rPr>
        <w:t>magnetorheological</w:t>
      </w:r>
      <w:proofErr w:type="spellEnd"/>
      <w:r w:rsidR="004A6D5F" w:rsidRPr="004A6D5F">
        <w:rPr>
          <w:sz w:val="18"/>
          <w:szCs w:val="18"/>
          <w:lang w:val="en-US"/>
        </w:rPr>
        <w:t xml:space="preserve"> fluid dampers are currently getting into use in vehicles and technological installations. The existing methods of damper calculation based on classic fluids for electromechanical </w:t>
      </w:r>
      <w:proofErr w:type="spellStart"/>
      <w:r w:rsidR="004A6D5F" w:rsidRPr="004A6D5F">
        <w:rPr>
          <w:sz w:val="18"/>
          <w:szCs w:val="18"/>
          <w:lang w:val="en-US"/>
        </w:rPr>
        <w:t>magnetorheological</w:t>
      </w:r>
      <w:proofErr w:type="spellEnd"/>
      <w:r w:rsidR="004A6D5F" w:rsidRPr="004A6D5F">
        <w:rPr>
          <w:sz w:val="18"/>
          <w:szCs w:val="18"/>
          <w:lang w:val="en-US"/>
        </w:rPr>
        <w:t xml:space="preserve"> fluid dampers are inapplicable because they do not take into account the magnetic fluids </w:t>
      </w:r>
      <w:proofErr w:type="spellStart"/>
      <w:r w:rsidR="004A6D5F" w:rsidRPr="004A6D5F">
        <w:rPr>
          <w:sz w:val="18"/>
          <w:szCs w:val="18"/>
          <w:lang w:val="en-US"/>
        </w:rPr>
        <w:t>magnetorheological</w:t>
      </w:r>
      <w:proofErr w:type="spellEnd"/>
      <w:r w:rsidR="004A6D5F" w:rsidRPr="004A6D5F">
        <w:rPr>
          <w:sz w:val="18"/>
          <w:szCs w:val="18"/>
          <w:lang w:val="en-US"/>
        </w:rPr>
        <w:t xml:space="preserve"> properties, magnetic field effect on the magnetic fluid viscosity, especially that of vibration energy dissipation. The currently used methods are based on magnetic fluid description with models excluding the initial section of the flow curve of a magnetic fluid, which gives incorrect results in case of small gradients of the magnetic fluid flow. Therefore, it is necessary to develop an adequate method of calculating force-velocity relationship of electromechanical </w:t>
      </w:r>
      <w:proofErr w:type="spellStart"/>
      <w:r w:rsidR="004A6D5F" w:rsidRPr="004A6D5F">
        <w:rPr>
          <w:sz w:val="18"/>
          <w:szCs w:val="18"/>
          <w:lang w:val="en-US"/>
        </w:rPr>
        <w:t>magnetorheological</w:t>
      </w:r>
      <w:proofErr w:type="spellEnd"/>
      <w:r w:rsidR="004A6D5F" w:rsidRPr="004A6D5F">
        <w:rPr>
          <w:sz w:val="18"/>
          <w:szCs w:val="18"/>
          <w:lang w:val="en-US"/>
        </w:rPr>
        <w:t xml:space="preserve"> fluid dampers and to conduct a design analysis of its power characteristics. </w:t>
      </w:r>
    </w:p>
    <w:p w:rsidR="00001BA9" w:rsidRPr="004A6D5F" w:rsidRDefault="00001BA9" w:rsidP="00001BA9">
      <w:pPr>
        <w:widowControl w:val="0"/>
        <w:autoSpaceDE w:val="0"/>
        <w:autoSpaceDN w:val="0"/>
        <w:adjustRightInd w:val="0"/>
        <w:jc w:val="both"/>
        <w:rPr>
          <w:sz w:val="20"/>
          <w:szCs w:val="20"/>
          <w:lang w:val="en-US"/>
        </w:rPr>
      </w:pPr>
      <w:r w:rsidRPr="004C0A28">
        <w:rPr>
          <w:b/>
          <w:bCs/>
          <w:sz w:val="18"/>
          <w:szCs w:val="18"/>
          <w:lang w:val="en-US"/>
        </w:rPr>
        <w:t xml:space="preserve">Key words: </w:t>
      </w:r>
      <w:r w:rsidRPr="004C0A28">
        <w:rPr>
          <w:sz w:val="18"/>
          <w:szCs w:val="18"/>
          <w:lang w:val="en-US"/>
        </w:rPr>
        <w:t xml:space="preserve">induction motor, pulse-width voltage modulation, non-sinusoidal supply voltage, steel losses, eddy currents, demagnetization effect of eddy currents, magnetic hysteresis, </w:t>
      </w:r>
      <w:proofErr w:type="gramStart"/>
      <w:r w:rsidRPr="004C0A28">
        <w:rPr>
          <w:sz w:val="18"/>
          <w:szCs w:val="18"/>
          <w:lang w:val="en-US"/>
        </w:rPr>
        <w:t>partial</w:t>
      </w:r>
      <w:proofErr w:type="gramEnd"/>
      <w:r w:rsidRPr="004C0A28">
        <w:rPr>
          <w:sz w:val="18"/>
          <w:szCs w:val="18"/>
          <w:lang w:val="en-US"/>
        </w:rPr>
        <w:t xml:space="preserve"> magnetization cycles</w:t>
      </w:r>
      <w:r w:rsidR="004A6D5F" w:rsidRPr="004A6D5F">
        <w:rPr>
          <w:sz w:val="18"/>
          <w:szCs w:val="18"/>
          <w:lang w:val="en-US"/>
        </w:rPr>
        <w:t>.</w:t>
      </w:r>
    </w:p>
    <w:p w:rsidR="00001BA9" w:rsidRPr="004C0A28" w:rsidRDefault="00001BA9" w:rsidP="00001BA9">
      <w:pPr>
        <w:widowControl w:val="0"/>
        <w:autoSpaceDE w:val="0"/>
        <w:autoSpaceDN w:val="0"/>
        <w:adjustRightInd w:val="0"/>
        <w:rPr>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09"/>
        <w:gridCol w:w="8187"/>
      </w:tblGrid>
      <w:tr w:rsidR="00001BA9" w:rsidTr="00A36246">
        <w:tc>
          <w:tcPr>
            <w:tcW w:w="1809" w:type="dxa"/>
            <w:tcBorders>
              <w:top w:val="single" w:sz="4" w:space="0" w:color="auto"/>
              <w:left w:val="single" w:sz="4" w:space="0" w:color="auto"/>
              <w:bottom w:val="single" w:sz="4" w:space="0" w:color="auto"/>
              <w:right w:val="single" w:sz="4" w:space="0" w:color="auto"/>
            </w:tcBorders>
          </w:tcPr>
          <w:p w:rsidR="00001BA9" w:rsidRDefault="00001BA9" w:rsidP="00A36246">
            <w:pPr>
              <w:widowControl w:val="0"/>
              <w:autoSpaceDE w:val="0"/>
              <w:autoSpaceDN w:val="0"/>
              <w:adjustRightInd w:val="0"/>
              <w:rPr>
                <w:sz w:val="20"/>
                <w:szCs w:val="20"/>
              </w:rPr>
            </w:pPr>
            <w:r>
              <w:rPr>
                <w:sz w:val="20"/>
              </w:rPr>
              <w:t>Фото 1-го</w:t>
            </w:r>
          </w:p>
          <w:p w:rsidR="00001BA9" w:rsidRDefault="00001BA9" w:rsidP="00A36246">
            <w:pPr>
              <w:widowControl w:val="0"/>
              <w:autoSpaceDE w:val="0"/>
              <w:autoSpaceDN w:val="0"/>
              <w:adjustRightInd w:val="0"/>
              <w:rPr>
                <w:sz w:val="20"/>
                <w:szCs w:val="20"/>
              </w:rPr>
            </w:pPr>
            <w:r>
              <w:rPr>
                <w:sz w:val="20"/>
              </w:rPr>
              <w:t>автора</w:t>
            </w:r>
          </w:p>
        </w:tc>
        <w:tc>
          <w:tcPr>
            <w:tcW w:w="8187" w:type="dxa"/>
            <w:tcBorders>
              <w:top w:val="single" w:sz="4" w:space="0" w:color="auto"/>
              <w:left w:val="single" w:sz="4" w:space="0" w:color="auto"/>
              <w:bottom w:val="single" w:sz="4" w:space="0" w:color="auto"/>
              <w:right w:val="single" w:sz="4" w:space="0" w:color="auto"/>
            </w:tcBorders>
          </w:tcPr>
          <w:p w:rsidR="00001BA9" w:rsidRDefault="00001BA9" w:rsidP="00A36246">
            <w:pPr>
              <w:widowControl w:val="0"/>
              <w:autoSpaceDE w:val="0"/>
              <w:autoSpaceDN w:val="0"/>
              <w:adjustRightInd w:val="0"/>
              <w:jc w:val="both"/>
              <w:rPr>
                <w:sz w:val="20"/>
                <w:szCs w:val="20"/>
              </w:rPr>
            </w:pPr>
            <w:r>
              <w:rPr>
                <w:sz w:val="20"/>
              </w:rPr>
              <w:t>Автор (Фамилия Имя Отчество) окончил</w:t>
            </w:r>
            <w:proofErr w:type="gramStart"/>
            <w:r>
              <w:rPr>
                <w:sz w:val="20"/>
              </w:rPr>
              <w:t xml:space="preserve"> ......... </w:t>
            </w:r>
            <w:proofErr w:type="gramEnd"/>
            <w:r>
              <w:rPr>
                <w:sz w:val="20"/>
              </w:rPr>
              <w:t xml:space="preserve">в …. году.  </w:t>
            </w:r>
            <w:r>
              <w:rPr>
                <w:sz w:val="20"/>
              </w:rPr>
              <w:br/>
              <w:t>В … году защитил диссертацию на соискание ученой степени</w:t>
            </w:r>
            <w:proofErr w:type="gramStart"/>
            <w:r>
              <w:rPr>
                <w:sz w:val="20"/>
              </w:rPr>
              <w:t xml:space="preserve"> ......... </w:t>
            </w:r>
            <w:proofErr w:type="gramEnd"/>
            <w:r>
              <w:rPr>
                <w:sz w:val="20"/>
              </w:rPr>
              <w:t xml:space="preserve">наук по теме: «…….». </w:t>
            </w:r>
            <w:r>
              <w:rPr>
                <w:sz w:val="20"/>
              </w:rPr>
              <w:br/>
              <w:t>Имеет ... научных публикаций, в том числе … статей, … авторских свидетельств на изобретение и патентов РФ, … статей в иностранных журналах. В настоящее время является … (должность, ученая степень, ученое звание, организация). Научно-исследовательская работа в области магнитных жидкостей поощрялась грандами правительства РФ, РФФИ, Минобразования РФ и т. д.</w:t>
            </w:r>
          </w:p>
        </w:tc>
      </w:tr>
      <w:tr w:rsidR="00001BA9" w:rsidTr="00A36246">
        <w:tc>
          <w:tcPr>
            <w:tcW w:w="1809" w:type="dxa"/>
            <w:tcBorders>
              <w:top w:val="single" w:sz="4" w:space="0" w:color="auto"/>
              <w:left w:val="single" w:sz="4" w:space="0" w:color="auto"/>
              <w:bottom w:val="single" w:sz="4" w:space="0" w:color="auto"/>
              <w:right w:val="single" w:sz="4" w:space="0" w:color="auto"/>
            </w:tcBorders>
          </w:tcPr>
          <w:p w:rsidR="00001BA9" w:rsidRDefault="00001BA9" w:rsidP="00A36246">
            <w:pPr>
              <w:widowControl w:val="0"/>
              <w:autoSpaceDE w:val="0"/>
              <w:autoSpaceDN w:val="0"/>
              <w:adjustRightInd w:val="0"/>
              <w:rPr>
                <w:sz w:val="20"/>
                <w:szCs w:val="20"/>
              </w:rPr>
            </w:pPr>
            <w:r>
              <w:rPr>
                <w:sz w:val="20"/>
              </w:rPr>
              <w:t>Фото 2-го автора</w:t>
            </w:r>
          </w:p>
        </w:tc>
        <w:tc>
          <w:tcPr>
            <w:tcW w:w="8187" w:type="dxa"/>
            <w:tcBorders>
              <w:top w:val="single" w:sz="4" w:space="0" w:color="auto"/>
              <w:left w:val="single" w:sz="4" w:space="0" w:color="auto"/>
              <w:bottom w:val="single" w:sz="4" w:space="0" w:color="auto"/>
              <w:right w:val="single" w:sz="4" w:space="0" w:color="auto"/>
            </w:tcBorders>
          </w:tcPr>
          <w:p w:rsidR="00001BA9" w:rsidRDefault="00001BA9" w:rsidP="00A36246">
            <w:pPr>
              <w:widowControl w:val="0"/>
              <w:autoSpaceDE w:val="0"/>
              <w:autoSpaceDN w:val="0"/>
              <w:adjustRightInd w:val="0"/>
              <w:rPr>
                <w:sz w:val="20"/>
                <w:szCs w:val="20"/>
              </w:rPr>
            </w:pPr>
            <w:r>
              <w:rPr>
                <w:sz w:val="20"/>
              </w:rPr>
              <w:t>Очерк научного творческого пути 2-го автора статьи.</w:t>
            </w:r>
          </w:p>
        </w:tc>
      </w:tr>
    </w:tbl>
    <w:p w:rsidR="00001BA9" w:rsidRDefault="00001BA9" w:rsidP="00001BA9">
      <w:pPr>
        <w:widowControl w:val="0"/>
        <w:autoSpaceDE w:val="0"/>
        <w:autoSpaceDN w:val="0"/>
        <w:adjustRightInd w:val="0"/>
        <w:rPr>
          <w:sz w:val="20"/>
          <w:szCs w:val="20"/>
        </w:rPr>
      </w:pPr>
    </w:p>
    <w:p w:rsidR="00001BA9" w:rsidRDefault="00001BA9" w:rsidP="00001BA9">
      <w:pPr>
        <w:pStyle w:val="21"/>
        <w:ind w:firstLine="308"/>
      </w:pPr>
      <w:r>
        <w:t>Все проблемы стабилизации концентрированных магнитных жидкостей, с которыми</w:t>
      </w:r>
      <w:proofErr w:type="gramStart"/>
      <w:r>
        <w:t xml:space="preserve"> ...........</w:t>
      </w:r>
      <w:r>
        <w:br/>
        <w:t>…………………………………………………………………………………………………………………………........</w:t>
      </w:r>
      <w:proofErr w:type="gramEnd"/>
    </w:p>
    <w:p w:rsidR="00001BA9" w:rsidRDefault="00001BA9" w:rsidP="00001BA9">
      <w:pPr>
        <w:widowControl w:val="0"/>
        <w:autoSpaceDE w:val="0"/>
        <w:autoSpaceDN w:val="0"/>
        <w:adjustRightInd w:val="0"/>
        <w:jc w:val="center"/>
        <w:rPr>
          <w:sz w:val="20"/>
        </w:rPr>
      </w:pPr>
    </w:p>
    <w:p w:rsidR="00001BA9" w:rsidRDefault="00001BA9" w:rsidP="00001BA9">
      <w:pPr>
        <w:widowControl w:val="0"/>
        <w:autoSpaceDE w:val="0"/>
        <w:autoSpaceDN w:val="0"/>
        <w:adjustRightInd w:val="0"/>
        <w:jc w:val="center"/>
        <w:rPr>
          <w:sz w:val="20"/>
        </w:rPr>
      </w:pPr>
      <w:r>
        <w:rPr>
          <w:sz w:val="20"/>
        </w:rPr>
        <w:t>СПИСОК ЛИТЕРАТУРЫ</w:t>
      </w:r>
    </w:p>
    <w:p w:rsidR="00001BA9" w:rsidRDefault="00001BA9" w:rsidP="00001BA9">
      <w:pPr>
        <w:widowControl w:val="0"/>
        <w:autoSpaceDE w:val="0"/>
        <w:autoSpaceDN w:val="0"/>
        <w:adjustRightInd w:val="0"/>
        <w:jc w:val="center"/>
        <w:rPr>
          <w:sz w:val="20"/>
          <w:szCs w:val="20"/>
        </w:rPr>
      </w:pPr>
    </w:p>
    <w:p w:rsidR="00001BA9" w:rsidRDefault="00001BA9" w:rsidP="00001BA9">
      <w:pPr>
        <w:widowControl w:val="0"/>
        <w:autoSpaceDE w:val="0"/>
        <w:autoSpaceDN w:val="0"/>
        <w:adjustRightInd w:val="0"/>
        <w:ind w:firstLine="360"/>
        <w:rPr>
          <w:sz w:val="20"/>
          <w:szCs w:val="20"/>
        </w:rPr>
      </w:pPr>
      <w:r>
        <w:rPr>
          <w:sz w:val="20"/>
        </w:rPr>
        <w:t xml:space="preserve">1. </w:t>
      </w:r>
      <w:proofErr w:type="spellStart"/>
      <w:r>
        <w:rPr>
          <w:b/>
          <w:bCs/>
          <w:sz w:val="20"/>
        </w:rPr>
        <w:t>Вонсовский</w:t>
      </w:r>
      <w:proofErr w:type="spellEnd"/>
      <w:r>
        <w:rPr>
          <w:b/>
          <w:bCs/>
          <w:sz w:val="20"/>
        </w:rPr>
        <w:t xml:space="preserve"> С. В. </w:t>
      </w:r>
      <w:r>
        <w:rPr>
          <w:sz w:val="20"/>
        </w:rPr>
        <w:t xml:space="preserve"> Магнетизм. //М.: Наука, 1971. – с.103-115.</w:t>
      </w:r>
    </w:p>
    <w:p w:rsidR="00001BA9" w:rsidRDefault="00001BA9" w:rsidP="00001BA9">
      <w:pPr>
        <w:autoSpaceDE w:val="0"/>
        <w:autoSpaceDN w:val="0"/>
        <w:adjustRightInd w:val="0"/>
        <w:rPr>
          <w:rFonts w:ascii="Arial" w:hAnsi="Arial" w:cs="Arial"/>
          <w:i/>
          <w:iCs/>
          <w:color w:val="000000"/>
          <w:sz w:val="18"/>
          <w:szCs w:val="18"/>
        </w:rPr>
      </w:pPr>
    </w:p>
    <w:sectPr w:rsidR="00001BA9" w:rsidSect="000A178F">
      <w:pgSz w:w="11906" w:h="16838" w:code="9"/>
      <w:pgMar w:top="720" w:right="720" w:bottom="720" w:left="720" w:header="709" w:footer="709" w:gutter="0"/>
      <w:pgBorders w:offsetFrom="page">
        <w:top w:val="thinThickLargeGap" w:sz="24" w:space="24" w:color="000080"/>
        <w:left w:val="thinThickLargeGap" w:sz="24" w:space="24" w:color="000080"/>
        <w:bottom w:val="thickThinLargeGap" w:sz="24" w:space="24" w:color="000080"/>
        <w:right w:val="thickThinLargeGap" w:sz="24" w:space="24" w:color="00008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861"/>
    <w:multiLevelType w:val="hybridMultilevel"/>
    <w:tmpl w:val="DFBEFB6A"/>
    <w:lvl w:ilvl="0" w:tplc="FFFFFFFF">
      <w:start w:val="1"/>
      <w:numFmt w:val="bullet"/>
      <w:lvlText w:val=""/>
      <w:lvlJc w:val="left"/>
      <w:pPr>
        <w:tabs>
          <w:tab w:val="num" w:pos="1080"/>
        </w:tabs>
        <w:ind w:left="108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17124E8"/>
    <w:multiLevelType w:val="hybridMultilevel"/>
    <w:tmpl w:val="3C501964"/>
    <w:lvl w:ilvl="0" w:tplc="FFFFFFFF">
      <w:start w:val="1"/>
      <w:numFmt w:val="bullet"/>
      <w:lvlText w:val=""/>
      <w:lvlJc w:val="left"/>
      <w:pPr>
        <w:tabs>
          <w:tab w:val="num" w:pos="1080"/>
        </w:tabs>
        <w:ind w:left="108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416295D"/>
    <w:multiLevelType w:val="multilevel"/>
    <w:tmpl w:val="072A2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F21C3"/>
    <w:multiLevelType w:val="hybridMultilevel"/>
    <w:tmpl w:val="C84A5290"/>
    <w:lvl w:ilvl="0" w:tplc="FFFFFFFF">
      <w:start w:val="1"/>
      <w:numFmt w:val="bullet"/>
      <w:lvlText w:val=""/>
      <w:lvlJc w:val="left"/>
      <w:pPr>
        <w:tabs>
          <w:tab w:val="num" w:pos="1485"/>
        </w:tabs>
        <w:ind w:left="1485"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BA9"/>
    <w:rsid w:val="00001BA9"/>
    <w:rsid w:val="001819B3"/>
    <w:rsid w:val="00214E09"/>
    <w:rsid w:val="002254D3"/>
    <w:rsid w:val="002C6063"/>
    <w:rsid w:val="002E1E93"/>
    <w:rsid w:val="004A6D5F"/>
    <w:rsid w:val="004F1025"/>
    <w:rsid w:val="00693F08"/>
    <w:rsid w:val="00747ABB"/>
    <w:rsid w:val="007B15DE"/>
    <w:rsid w:val="00856FD7"/>
    <w:rsid w:val="008F31F9"/>
    <w:rsid w:val="009A22BF"/>
    <w:rsid w:val="00A650D6"/>
    <w:rsid w:val="00A84F16"/>
    <w:rsid w:val="00B66951"/>
    <w:rsid w:val="00CC2603"/>
    <w:rsid w:val="00D52325"/>
    <w:rsid w:val="00DE4C51"/>
    <w:rsid w:val="00E05C3B"/>
    <w:rsid w:val="00E62C50"/>
    <w:rsid w:val="00E75649"/>
    <w:rsid w:val="00ED5596"/>
    <w:rsid w:val="00F0385A"/>
    <w:rsid w:val="00F9597F"/>
    <w:rsid w:val="00FA10DF"/>
    <w:rsid w:val="00FC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1BA9"/>
    <w:pPr>
      <w:keepNext/>
      <w:jc w:val="center"/>
      <w:outlineLvl w:val="0"/>
    </w:pPr>
    <w:rPr>
      <w:rFonts w:eastAsia="Arial Unicode MS"/>
      <w:b/>
      <w:sz w:val="20"/>
      <w:szCs w:val="20"/>
    </w:rPr>
  </w:style>
  <w:style w:type="paragraph" w:styleId="2">
    <w:name w:val="heading 2"/>
    <w:basedOn w:val="a"/>
    <w:next w:val="a"/>
    <w:link w:val="20"/>
    <w:qFormat/>
    <w:rsid w:val="00001BA9"/>
    <w:pPr>
      <w:keepNext/>
      <w:widowControl w:val="0"/>
      <w:shd w:val="clear" w:color="auto" w:fill="FFFFFF"/>
      <w:autoSpaceDE w:val="0"/>
      <w:autoSpaceDN w:val="0"/>
      <w:adjustRightInd w:val="0"/>
      <w:spacing w:line="235" w:lineRule="atLeast"/>
      <w:ind w:left="14"/>
      <w:jc w:val="center"/>
      <w:outlineLvl w:val="1"/>
    </w:pPr>
    <w:rPr>
      <w:rFonts w:eastAsia="Arial Unicode MS"/>
      <w:b/>
      <w:color w:val="0000FF"/>
      <w:spacing w:val="-1"/>
      <w:w w:val="88"/>
      <w:sz w:val="22"/>
      <w:szCs w:val="20"/>
    </w:rPr>
  </w:style>
  <w:style w:type="paragraph" w:styleId="3">
    <w:name w:val="heading 3"/>
    <w:basedOn w:val="a"/>
    <w:next w:val="a"/>
    <w:link w:val="30"/>
    <w:qFormat/>
    <w:rsid w:val="00001BA9"/>
    <w:pPr>
      <w:keepNext/>
      <w:widowControl w:val="0"/>
      <w:shd w:val="clear" w:color="auto" w:fill="FFFFFF"/>
      <w:autoSpaceDE w:val="0"/>
      <w:autoSpaceDN w:val="0"/>
      <w:adjustRightInd w:val="0"/>
      <w:spacing w:before="221" w:line="235" w:lineRule="atLeast"/>
      <w:ind w:left="24"/>
      <w:outlineLvl w:val="2"/>
    </w:pPr>
    <w:rPr>
      <w:rFonts w:eastAsia="Arial Unicode MS"/>
      <w:b/>
      <w:color w:val="000080"/>
      <w:spacing w:val="-5"/>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BA9"/>
    <w:rPr>
      <w:rFonts w:ascii="Times New Roman" w:eastAsia="Arial Unicode MS" w:hAnsi="Times New Roman" w:cs="Times New Roman"/>
      <w:b/>
      <w:sz w:val="20"/>
      <w:szCs w:val="20"/>
      <w:lang w:eastAsia="ru-RU"/>
    </w:rPr>
  </w:style>
  <w:style w:type="character" w:customStyle="1" w:styleId="20">
    <w:name w:val="Заголовок 2 Знак"/>
    <w:basedOn w:val="a0"/>
    <w:link w:val="2"/>
    <w:rsid w:val="00001BA9"/>
    <w:rPr>
      <w:rFonts w:ascii="Times New Roman" w:eastAsia="Arial Unicode MS" w:hAnsi="Times New Roman" w:cs="Times New Roman"/>
      <w:b/>
      <w:color w:val="0000FF"/>
      <w:spacing w:val="-1"/>
      <w:w w:val="88"/>
      <w:szCs w:val="20"/>
      <w:shd w:val="clear" w:color="auto" w:fill="FFFFFF"/>
      <w:lang w:eastAsia="ru-RU"/>
    </w:rPr>
  </w:style>
  <w:style w:type="character" w:customStyle="1" w:styleId="30">
    <w:name w:val="Заголовок 3 Знак"/>
    <w:basedOn w:val="a0"/>
    <w:link w:val="3"/>
    <w:rsid w:val="00001BA9"/>
    <w:rPr>
      <w:rFonts w:ascii="Times New Roman" w:eastAsia="Arial Unicode MS" w:hAnsi="Times New Roman" w:cs="Times New Roman"/>
      <w:b/>
      <w:color w:val="000080"/>
      <w:spacing w:val="-5"/>
      <w:u w:val="single"/>
      <w:shd w:val="clear" w:color="auto" w:fill="FFFFFF"/>
      <w:lang w:eastAsia="ru-RU"/>
    </w:rPr>
  </w:style>
  <w:style w:type="paragraph" w:styleId="a3">
    <w:name w:val="Block Text"/>
    <w:basedOn w:val="a"/>
    <w:rsid w:val="00001BA9"/>
    <w:pPr>
      <w:widowControl w:val="0"/>
      <w:shd w:val="clear" w:color="auto" w:fill="FFFFFF"/>
      <w:autoSpaceDE w:val="0"/>
      <w:autoSpaceDN w:val="0"/>
      <w:adjustRightInd w:val="0"/>
      <w:spacing w:line="298" w:lineRule="atLeast"/>
      <w:ind w:left="1440" w:right="1694"/>
      <w:jc w:val="center"/>
    </w:pPr>
    <w:rPr>
      <w:b/>
      <w:color w:val="FF0000"/>
      <w:w w:val="88"/>
      <w:sz w:val="28"/>
      <w:szCs w:val="28"/>
    </w:rPr>
  </w:style>
  <w:style w:type="paragraph" w:styleId="a4">
    <w:name w:val="Body Text"/>
    <w:basedOn w:val="a"/>
    <w:link w:val="a5"/>
    <w:rsid w:val="00001BA9"/>
    <w:rPr>
      <w:sz w:val="20"/>
      <w:szCs w:val="20"/>
      <w:u w:val="single"/>
    </w:rPr>
  </w:style>
  <w:style w:type="character" w:customStyle="1" w:styleId="a5">
    <w:name w:val="Основной текст Знак"/>
    <w:basedOn w:val="a0"/>
    <w:link w:val="a4"/>
    <w:rsid w:val="00001BA9"/>
    <w:rPr>
      <w:rFonts w:ascii="Times New Roman" w:eastAsia="Times New Roman" w:hAnsi="Times New Roman" w:cs="Times New Roman"/>
      <w:sz w:val="20"/>
      <w:szCs w:val="20"/>
      <w:u w:val="single"/>
      <w:lang w:eastAsia="ru-RU"/>
    </w:rPr>
  </w:style>
  <w:style w:type="character" w:styleId="a6">
    <w:name w:val="Hyperlink"/>
    <w:basedOn w:val="a0"/>
    <w:rsid w:val="00001BA9"/>
    <w:rPr>
      <w:color w:val="0000FF"/>
      <w:u w:val="single"/>
    </w:rPr>
  </w:style>
  <w:style w:type="paragraph" w:styleId="a7">
    <w:name w:val="Body Text Indent"/>
    <w:basedOn w:val="a"/>
    <w:link w:val="a8"/>
    <w:rsid w:val="00001BA9"/>
    <w:pPr>
      <w:ind w:left="2115" w:hanging="2115"/>
      <w:jc w:val="both"/>
    </w:pPr>
    <w:rPr>
      <w:sz w:val="20"/>
      <w:szCs w:val="20"/>
    </w:rPr>
  </w:style>
  <w:style w:type="character" w:customStyle="1" w:styleId="a8">
    <w:name w:val="Основной текст с отступом Знак"/>
    <w:basedOn w:val="a0"/>
    <w:link w:val="a7"/>
    <w:rsid w:val="00001BA9"/>
    <w:rPr>
      <w:rFonts w:ascii="Times New Roman" w:eastAsia="Times New Roman" w:hAnsi="Times New Roman" w:cs="Times New Roman"/>
      <w:sz w:val="20"/>
      <w:szCs w:val="20"/>
      <w:lang w:eastAsia="ru-RU"/>
    </w:rPr>
  </w:style>
  <w:style w:type="paragraph" w:styleId="21">
    <w:name w:val="Body Text 2"/>
    <w:basedOn w:val="a"/>
    <w:link w:val="22"/>
    <w:rsid w:val="00001BA9"/>
    <w:pPr>
      <w:widowControl w:val="0"/>
      <w:autoSpaceDE w:val="0"/>
      <w:autoSpaceDN w:val="0"/>
      <w:adjustRightInd w:val="0"/>
      <w:jc w:val="both"/>
    </w:pPr>
    <w:rPr>
      <w:sz w:val="20"/>
      <w:szCs w:val="20"/>
    </w:rPr>
  </w:style>
  <w:style w:type="character" w:customStyle="1" w:styleId="22">
    <w:name w:val="Основной текст 2 Знак"/>
    <w:basedOn w:val="a0"/>
    <w:link w:val="21"/>
    <w:rsid w:val="00001BA9"/>
    <w:rPr>
      <w:rFonts w:ascii="Times New Roman" w:eastAsia="Times New Roman" w:hAnsi="Times New Roman" w:cs="Times New Roman"/>
      <w:sz w:val="20"/>
      <w:szCs w:val="20"/>
      <w:lang w:eastAsia="ru-RU"/>
    </w:rPr>
  </w:style>
  <w:style w:type="character" w:styleId="a9">
    <w:name w:val="Strong"/>
    <w:basedOn w:val="a0"/>
    <w:uiPriority w:val="22"/>
    <w:qFormat/>
    <w:rsid w:val="00001BA9"/>
    <w:rPr>
      <w:b/>
      <w:bCs/>
    </w:rPr>
  </w:style>
  <w:style w:type="paragraph" w:customStyle="1" w:styleId="Default">
    <w:name w:val="Default"/>
    <w:rsid w:val="00001B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uiPriority w:val="99"/>
    <w:unhideWhenUsed/>
    <w:rsid w:val="00001BA9"/>
    <w:pPr>
      <w:spacing w:before="100" w:beforeAutospacing="1" w:after="100" w:afterAutospacing="1"/>
    </w:pPr>
  </w:style>
  <w:style w:type="character" w:styleId="ab">
    <w:name w:val="Emphasis"/>
    <w:basedOn w:val="a0"/>
    <w:uiPriority w:val="20"/>
    <w:qFormat/>
    <w:rsid w:val="00001BA9"/>
    <w:rPr>
      <w:i/>
      <w:iCs/>
    </w:rPr>
  </w:style>
  <w:style w:type="character" w:styleId="ac">
    <w:name w:val="footnote reference"/>
    <w:basedOn w:val="a0"/>
    <w:rsid w:val="00001BA9"/>
    <w:rPr>
      <w:vertAlign w:val="superscript"/>
    </w:rPr>
  </w:style>
  <w:style w:type="character" w:customStyle="1" w:styleId="hps">
    <w:name w:val="hps"/>
    <w:basedOn w:val="a0"/>
    <w:rsid w:val="00001B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rples.ru" TargetMode="External"/><Relationship Id="rId13" Type="http://schemas.openxmlformats.org/officeDocument/2006/relationships/hyperlink" Target="mailto:elmash@em.ispu.ru1"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elmash@em.ispu.ru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elmash@em.ispu.ru" TargetMode="External"/><Relationship Id="rId5" Type="http://schemas.openxmlformats.org/officeDocument/2006/relationships/webSettings" Target="webSettings.xml"/><Relationship Id="rId15" Type="http://schemas.openxmlformats.org/officeDocument/2006/relationships/hyperlink" Target="mailto:elmash@em.ispu.ru1" TargetMode="External"/><Relationship Id="rId10" Type="http://schemas.openxmlformats.org/officeDocument/2006/relationships/hyperlink" Target="mailto:elmash@em.ispu.ru1" TargetMode="External"/><Relationship Id="rId4" Type="http://schemas.openxmlformats.org/officeDocument/2006/relationships/settings" Target="settings.xml"/><Relationship Id="rId9" Type="http://schemas.openxmlformats.org/officeDocument/2006/relationships/hyperlink" Target="http://www.ispu" TargetMode="External"/><Relationship Id="rId14" Type="http://schemas.openxmlformats.org/officeDocument/2006/relationships/hyperlink" Target="mailto:elmash@em.is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70498-BAD4-4877-BE7B-6D5BA130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Патентный отдел</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2016-02-11T10:29:00Z</dcterms:created>
  <dcterms:modified xsi:type="dcterms:W3CDTF">2016-02-18T11:08:00Z</dcterms:modified>
</cp:coreProperties>
</file>